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CB" w:rsidRPr="000F75CB" w:rsidRDefault="000F75CB" w:rsidP="000F75CB">
      <w:pPr>
        <w:rPr>
          <w:rFonts w:ascii="Franklin Gothic Medium" w:hAnsi="Franklin Gothic Medium" w:cstheme="minorHAnsi"/>
          <w:b/>
          <w:sz w:val="28"/>
          <w:szCs w:val="28"/>
        </w:rPr>
      </w:pPr>
      <w:r w:rsidRPr="000F75CB">
        <w:rPr>
          <w:rFonts w:ascii="Franklin Gothic Medium" w:hAnsi="Franklin Gothic Medium" w:cstheme="minorHAnsi"/>
          <w:b/>
          <w:sz w:val="28"/>
          <w:szCs w:val="28"/>
        </w:rPr>
        <w:t xml:space="preserve">                        Отчет    Правления    ТСЖ «Интернациональное» </w:t>
      </w:r>
    </w:p>
    <w:p w:rsidR="000F75CB" w:rsidRPr="000F75CB" w:rsidRDefault="000F75CB" w:rsidP="000F75CB">
      <w:pPr>
        <w:rPr>
          <w:rFonts w:ascii="Franklin Gothic Medium" w:hAnsi="Franklin Gothic Medium" w:cstheme="minorHAnsi"/>
          <w:b/>
          <w:sz w:val="28"/>
          <w:szCs w:val="28"/>
        </w:rPr>
      </w:pPr>
      <w:r w:rsidRPr="000F75CB">
        <w:rPr>
          <w:rFonts w:ascii="Franklin Gothic Medium" w:hAnsi="Franklin Gothic Medium" w:cstheme="minorHAnsi"/>
          <w:b/>
          <w:sz w:val="28"/>
          <w:szCs w:val="28"/>
        </w:rPr>
        <w:t xml:space="preserve">                                </w:t>
      </w:r>
      <w:proofErr w:type="spellStart"/>
      <w:r w:rsidRPr="000F75CB">
        <w:rPr>
          <w:rFonts w:ascii="Franklin Gothic Medium" w:hAnsi="Franklin Gothic Medium" w:cstheme="minorHAnsi"/>
          <w:b/>
          <w:sz w:val="28"/>
          <w:szCs w:val="28"/>
        </w:rPr>
        <w:t>г</w:t>
      </w:r>
      <w:proofErr w:type="gramStart"/>
      <w:r w:rsidRPr="000F75CB">
        <w:rPr>
          <w:rFonts w:ascii="Franklin Gothic Medium" w:hAnsi="Franklin Gothic Medium" w:cstheme="minorHAnsi"/>
          <w:b/>
          <w:sz w:val="28"/>
          <w:szCs w:val="28"/>
        </w:rPr>
        <w:t>.С</w:t>
      </w:r>
      <w:proofErr w:type="gramEnd"/>
      <w:r w:rsidRPr="000F75CB">
        <w:rPr>
          <w:rFonts w:ascii="Franklin Gothic Medium" w:hAnsi="Franklin Gothic Medium" w:cstheme="minorHAnsi"/>
          <w:b/>
          <w:sz w:val="28"/>
          <w:szCs w:val="28"/>
        </w:rPr>
        <w:t>очи</w:t>
      </w:r>
      <w:proofErr w:type="spellEnd"/>
      <w:r w:rsidRPr="000F75CB">
        <w:rPr>
          <w:rFonts w:ascii="Franklin Gothic Medium" w:hAnsi="Franklin Gothic Medium" w:cstheme="minorHAnsi"/>
          <w:b/>
          <w:sz w:val="28"/>
          <w:szCs w:val="28"/>
        </w:rPr>
        <w:t>,   ул. Интернациональная, д.3/1</w:t>
      </w:r>
    </w:p>
    <w:p w:rsidR="000F75CB" w:rsidRPr="00585F3C" w:rsidRDefault="000F75CB" w:rsidP="000F75CB">
      <w:pPr>
        <w:rPr>
          <w:rFonts w:ascii="Impact" w:hAnsi="Impact"/>
          <w:sz w:val="28"/>
          <w:szCs w:val="28"/>
        </w:rPr>
      </w:pPr>
      <w:r w:rsidRPr="00585F3C">
        <w:rPr>
          <w:rFonts w:ascii="Impact" w:hAnsi="Impact"/>
          <w:b/>
          <w:sz w:val="28"/>
          <w:szCs w:val="28"/>
        </w:rPr>
        <w:t xml:space="preserve">                  </w:t>
      </w:r>
      <w:r>
        <w:rPr>
          <w:rFonts w:ascii="Impact" w:hAnsi="Impact"/>
          <w:b/>
          <w:sz w:val="28"/>
          <w:szCs w:val="28"/>
        </w:rPr>
        <w:t xml:space="preserve">            </w:t>
      </w:r>
      <w:r w:rsidRPr="00585F3C">
        <w:rPr>
          <w:rFonts w:ascii="Impact" w:hAnsi="Impact"/>
          <w:b/>
          <w:sz w:val="28"/>
          <w:szCs w:val="28"/>
        </w:rPr>
        <w:t xml:space="preserve">   </w:t>
      </w:r>
      <w:r w:rsidRPr="00585F3C">
        <w:rPr>
          <w:rFonts w:ascii="Impact" w:hAnsi="Impact"/>
          <w:sz w:val="28"/>
          <w:szCs w:val="28"/>
        </w:rPr>
        <w:t xml:space="preserve">об </w:t>
      </w:r>
      <w:r>
        <w:rPr>
          <w:rFonts w:ascii="Impact" w:hAnsi="Impact"/>
          <w:sz w:val="28"/>
          <w:szCs w:val="28"/>
        </w:rPr>
        <w:t xml:space="preserve"> </w:t>
      </w:r>
      <w:r w:rsidRPr="00585F3C">
        <w:rPr>
          <w:rFonts w:ascii="Impact" w:hAnsi="Impact"/>
          <w:sz w:val="28"/>
          <w:szCs w:val="28"/>
        </w:rPr>
        <w:t xml:space="preserve">итогах </w:t>
      </w:r>
      <w:r>
        <w:rPr>
          <w:rFonts w:ascii="Impact" w:hAnsi="Impact"/>
          <w:sz w:val="28"/>
          <w:szCs w:val="28"/>
        </w:rPr>
        <w:t xml:space="preserve"> </w:t>
      </w:r>
      <w:r w:rsidRPr="00585F3C">
        <w:rPr>
          <w:rFonts w:ascii="Impact" w:hAnsi="Impact"/>
          <w:sz w:val="28"/>
          <w:szCs w:val="28"/>
        </w:rPr>
        <w:t>финансово-хозяйственной</w:t>
      </w:r>
      <w:r>
        <w:rPr>
          <w:rFonts w:ascii="Impact" w:hAnsi="Impact"/>
          <w:sz w:val="28"/>
          <w:szCs w:val="28"/>
        </w:rPr>
        <w:t xml:space="preserve"> </w:t>
      </w:r>
      <w:r w:rsidRPr="00585F3C">
        <w:rPr>
          <w:rFonts w:ascii="Impact" w:hAnsi="Impact"/>
          <w:sz w:val="28"/>
          <w:szCs w:val="28"/>
        </w:rPr>
        <w:t xml:space="preserve"> деятельности  </w:t>
      </w:r>
    </w:p>
    <w:p w:rsidR="000F75CB" w:rsidRPr="000C4574" w:rsidRDefault="000F75CB" w:rsidP="000F75CB">
      <w:pPr>
        <w:jc w:val="center"/>
        <w:rPr>
          <w:rFonts w:ascii="Segoe UI Black" w:hAnsi="Segoe UI Black"/>
          <w:sz w:val="24"/>
          <w:szCs w:val="24"/>
        </w:rPr>
      </w:pPr>
      <w:r w:rsidRPr="000C4574">
        <w:rPr>
          <w:rFonts w:ascii="Segoe UI Black" w:hAnsi="Segoe UI Black"/>
          <w:sz w:val="24"/>
          <w:szCs w:val="24"/>
        </w:rPr>
        <w:t>с  01.</w:t>
      </w:r>
      <w:r w:rsidR="00AE013A">
        <w:rPr>
          <w:rFonts w:ascii="Segoe UI Black" w:hAnsi="Segoe UI Black"/>
          <w:sz w:val="24"/>
          <w:szCs w:val="24"/>
        </w:rPr>
        <w:t>0</w:t>
      </w:r>
      <w:r w:rsidR="000613E8">
        <w:rPr>
          <w:rFonts w:ascii="Segoe UI Black" w:hAnsi="Segoe UI Black"/>
          <w:sz w:val="24"/>
          <w:szCs w:val="24"/>
        </w:rPr>
        <w:t>1</w:t>
      </w:r>
      <w:r w:rsidRPr="000C4574">
        <w:rPr>
          <w:rFonts w:ascii="Segoe UI Black" w:hAnsi="Segoe UI Black"/>
          <w:sz w:val="24"/>
          <w:szCs w:val="24"/>
        </w:rPr>
        <w:t>.20</w:t>
      </w:r>
      <w:r w:rsidR="000613E8">
        <w:rPr>
          <w:rFonts w:ascii="Segoe UI Black" w:hAnsi="Segoe UI Black"/>
          <w:sz w:val="24"/>
          <w:szCs w:val="24"/>
        </w:rPr>
        <w:t>2</w:t>
      </w:r>
      <w:r w:rsidR="000B26EF">
        <w:rPr>
          <w:rFonts w:ascii="Segoe UI Black" w:hAnsi="Segoe UI Black"/>
          <w:sz w:val="24"/>
          <w:szCs w:val="24"/>
        </w:rPr>
        <w:t>2</w:t>
      </w:r>
      <w:r w:rsidRPr="000C4574">
        <w:rPr>
          <w:rFonts w:ascii="Segoe UI Black" w:hAnsi="Segoe UI Black"/>
          <w:sz w:val="24"/>
          <w:szCs w:val="24"/>
        </w:rPr>
        <w:t xml:space="preserve"> по </w:t>
      </w:r>
      <w:r w:rsidR="00CF4786">
        <w:rPr>
          <w:rFonts w:ascii="Segoe UI Black" w:hAnsi="Segoe UI Black"/>
          <w:sz w:val="24"/>
          <w:szCs w:val="24"/>
        </w:rPr>
        <w:t>31</w:t>
      </w:r>
      <w:r w:rsidRPr="000C4574">
        <w:rPr>
          <w:rFonts w:ascii="Segoe UI Black" w:hAnsi="Segoe UI Black"/>
          <w:sz w:val="24"/>
          <w:szCs w:val="24"/>
        </w:rPr>
        <w:t>.</w:t>
      </w:r>
      <w:r w:rsidR="00624825">
        <w:rPr>
          <w:rFonts w:ascii="Segoe UI Black" w:hAnsi="Segoe UI Black"/>
          <w:sz w:val="24"/>
          <w:szCs w:val="24"/>
        </w:rPr>
        <w:t>12</w:t>
      </w:r>
      <w:r w:rsidRPr="000C4574">
        <w:rPr>
          <w:rFonts w:ascii="Segoe UI Black" w:hAnsi="Segoe UI Black"/>
          <w:sz w:val="24"/>
          <w:szCs w:val="24"/>
        </w:rPr>
        <w:t>.20</w:t>
      </w:r>
      <w:r w:rsidR="00624825">
        <w:rPr>
          <w:rFonts w:ascii="Segoe UI Black" w:hAnsi="Segoe UI Black"/>
          <w:sz w:val="24"/>
          <w:szCs w:val="24"/>
        </w:rPr>
        <w:t>2</w:t>
      </w:r>
      <w:r w:rsidR="000B26EF">
        <w:rPr>
          <w:rFonts w:ascii="Segoe UI Black" w:hAnsi="Segoe UI Black"/>
          <w:sz w:val="24"/>
          <w:szCs w:val="24"/>
        </w:rPr>
        <w:t>2</w:t>
      </w:r>
      <w:r w:rsidRPr="000C4574">
        <w:rPr>
          <w:rFonts w:ascii="Segoe UI Black" w:hAnsi="Segoe UI Black"/>
          <w:sz w:val="24"/>
          <w:szCs w:val="24"/>
        </w:rPr>
        <w:t xml:space="preserve"> года</w:t>
      </w:r>
    </w:p>
    <w:p w:rsidR="000F75CB" w:rsidRPr="00EE0044" w:rsidRDefault="000F75CB" w:rsidP="000F75CB">
      <w:pPr>
        <w:jc w:val="center"/>
        <w:rPr>
          <w:rFonts w:ascii="Impact" w:hAnsi="Impact"/>
          <w:b/>
        </w:rPr>
      </w:pPr>
    </w:p>
    <w:p w:rsidR="000F75CB" w:rsidRPr="00B90FF5" w:rsidRDefault="000F75CB" w:rsidP="000F75CB">
      <w:pPr>
        <w:ind w:firstLine="709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>Финансовый отчет  предоставляет  информацию о текущем финансовом положении ТСЖ «Интернациональное», для оценки  его деятельности   за  истекший</w:t>
      </w:r>
      <w:r w:rsidRPr="00B90FF5">
        <w:rPr>
          <w:rFonts w:cstheme="minorHAnsi"/>
          <w:sz w:val="28"/>
          <w:szCs w:val="28"/>
        </w:rPr>
        <w:tab/>
        <w:t>период. В соответствии со статьей 147 ЖК РФ  руководство деятельностью товарищества собственников жилья многоквартирного дома осуществляет Правление, которое принимает решения по всем вопросам деятельности Общества, за исключением вопросов, относящихся к компетенции общего собрания собственников помещений в многоквартирном доме.</w:t>
      </w:r>
    </w:p>
    <w:p w:rsidR="002507E6" w:rsidRDefault="000F75CB" w:rsidP="002507E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90FF5">
        <w:rPr>
          <w:rFonts w:asciiTheme="minorHAnsi" w:hAnsiTheme="minorHAnsi" w:cstheme="minorHAnsi"/>
          <w:sz w:val="28"/>
          <w:szCs w:val="28"/>
        </w:rPr>
        <w:t xml:space="preserve">В проверяемом периоде обязанности председателя </w:t>
      </w:r>
      <w:r w:rsidR="003F36EC">
        <w:rPr>
          <w:rFonts w:asciiTheme="minorHAnsi" w:hAnsiTheme="minorHAnsi" w:cstheme="minorHAnsi"/>
          <w:sz w:val="28"/>
          <w:szCs w:val="28"/>
        </w:rPr>
        <w:t>П</w:t>
      </w:r>
      <w:r w:rsidRPr="00B90FF5">
        <w:rPr>
          <w:rFonts w:asciiTheme="minorHAnsi" w:hAnsiTheme="minorHAnsi" w:cstheme="minorHAnsi"/>
          <w:sz w:val="28"/>
          <w:szCs w:val="28"/>
        </w:rPr>
        <w:t>равления исполня</w:t>
      </w:r>
      <w:r w:rsidR="003F36EC">
        <w:rPr>
          <w:rFonts w:asciiTheme="minorHAnsi" w:hAnsiTheme="minorHAnsi" w:cstheme="minorHAnsi"/>
          <w:sz w:val="28"/>
          <w:szCs w:val="28"/>
        </w:rPr>
        <w:t>л</w:t>
      </w:r>
      <w:r w:rsidR="002507E6">
        <w:rPr>
          <w:rFonts w:asciiTheme="minorHAnsi" w:hAnsiTheme="minorHAnsi" w:cstheme="minorHAnsi"/>
          <w:sz w:val="28"/>
          <w:szCs w:val="28"/>
        </w:rPr>
        <w:t>:</w:t>
      </w:r>
    </w:p>
    <w:p w:rsidR="006537B2" w:rsidRDefault="000F75CB" w:rsidP="002507E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90FF5">
        <w:rPr>
          <w:rFonts w:asciiTheme="minorHAnsi" w:hAnsiTheme="minorHAnsi" w:cstheme="minorHAnsi"/>
          <w:sz w:val="28"/>
          <w:szCs w:val="28"/>
        </w:rPr>
        <w:t xml:space="preserve"> </w:t>
      </w:r>
      <w:r w:rsidR="00641626" w:rsidRPr="00FE1BB8">
        <w:rPr>
          <w:rFonts w:asciiTheme="minorHAnsi" w:hAnsiTheme="minorHAnsi" w:cstheme="minorHAnsi"/>
          <w:sz w:val="28"/>
          <w:szCs w:val="28"/>
        </w:rPr>
        <w:t xml:space="preserve">                                          </w:t>
      </w:r>
      <w:r w:rsidRPr="00B90FF5">
        <w:rPr>
          <w:rFonts w:asciiTheme="minorHAnsi" w:hAnsiTheme="minorHAnsi" w:cstheme="minorHAnsi"/>
          <w:sz w:val="28"/>
          <w:szCs w:val="28"/>
        </w:rPr>
        <w:t>Игумнов Сергей Александрович</w:t>
      </w:r>
      <w:r w:rsidR="002507E6">
        <w:rPr>
          <w:rFonts w:asciiTheme="minorHAnsi" w:hAnsiTheme="minorHAnsi" w:cstheme="minorHAnsi"/>
          <w:sz w:val="28"/>
          <w:szCs w:val="28"/>
        </w:rPr>
        <w:t>.</w:t>
      </w:r>
    </w:p>
    <w:p w:rsidR="002507E6" w:rsidRDefault="002507E6" w:rsidP="002507E6">
      <w:pPr>
        <w:pStyle w:val="Default"/>
        <w:jc w:val="both"/>
        <w:rPr>
          <w:rFonts w:cstheme="minorHAnsi"/>
          <w:sz w:val="28"/>
          <w:szCs w:val="28"/>
        </w:rPr>
      </w:pPr>
    </w:p>
    <w:p w:rsidR="00B90FF5" w:rsidRDefault="00B90FF5" w:rsidP="000F75CB">
      <w:pPr>
        <w:ind w:firstLine="66"/>
        <w:jc w:val="both"/>
        <w:rPr>
          <w:rFonts w:cstheme="minorHAnsi"/>
          <w:sz w:val="28"/>
          <w:szCs w:val="28"/>
        </w:rPr>
      </w:pPr>
      <w:r w:rsidRPr="00641626">
        <w:rPr>
          <w:rFonts w:cstheme="minorHAnsi"/>
          <w:sz w:val="28"/>
          <w:szCs w:val="28"/>
          <w:u w:val="single"/>
        </w:rPr>
        <w:t>Члены Правления</w:t>
      </w:r>
      <w:r>
        <w:rPr>
          <w:rFonts w:cstheme="minorHAnsi"/>
          <w:sz w:val="28"/>
          <w:szCs w:val="28"/>
        </w:rPr>
        <w:t>:       Баева Надежда Александровна</w:t>
      </w:r>
    </w:p>
    <w:p w:rsidR="00B90FF5" w:rsidRDefault="00B90FF5" w:rsidP="00B90FF5">
      <w:pPr>
        <w:tabs>
          <w:tab w:val="left" w:pos="2730"/>
        </w:tabs>
        <w:ind w:firstLine="6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r>
        <w:rPr>
          <w:rFonts w:cstheme="minorHAnsi"/>
          <w:sz w:val="28"/>
          <w:szCs w:val="28"/>
        </w:rPr>
        <w:tab/>
      </w:r>
      <w:proofErr w:type="spellStart"/>
      <w:r w:rsidRPr="00B90FF5">
        <w:rPr>
          <w:rFonts w:cstheme="minorHAnsi"/>
          <w:sz w:val="28"/>
          <w:szCs w:val="28"/>
        </w:rPr>
        <w:t>Валяс</w:t>
      </w:r>
      <w:proofErr w:type="spellEnd"/>
      <w:r w:rsidRPr="00B90FF5">
        <w:rPr>
          <w:rFonts w:cstheme="minorHAnsi"/>
          <w:sz w:val="28"/>
          <w:szCs w:val="28"/>
        </w:rPr>
        <w:t xml:space="preserve"> Наталья Ивановна</w:t>
      </w:r>
    </w:p>
    <w:p w:rsidR="00B90FF5" w:rsidRDefault="00B90FF5" w:rsidP="00B90FF5">
      <w:pPr>
        <w:tabs>
          <w:tab w:val="left" w:pos="2730"/>
        </w:tabs>
        <w:ind w:firstLine="6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B90FF5">
        <w:rPr>
          <w:rFonts w:cstheme="minorHAnsi"/>
          <w:sz w:val="28"/>
          <w:szCs w:val="28"/>
        </w:rPr>
        <w:t>Галушко  Сергей Александрович</w:t>
      </w:r>
      <w:r w:rsidR="00D13D0E">
        <w:rPr>
          <w:rFonts w:cstheme="minorHAnsi"/>
          <w:sz w:val="28"/>
          <w:szCs w:val="28"/>
        </w:rPr>
        <w:t xml:space="preserve"> (до 28.10.2022 г.)</w:t>
      </w:r>
    </w:p>
    <w:p w:rsidR="00B90FF5" w:rsidRDefault="00B90FF5" w:rsidP="00B90FF5">
      <w:pPr>
        <w:tabs>
          <w:tab w:val="left" w:pos="2730"/>
        </w:tabs>
        <w:ind w:firstLine="6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AF6A88">
        <w:rPr>
          <w:rFonts w:cstheme="minorHAnsi"/>
          <w:sz w:val="28"/>
          <w:szCs w:val="28"/>
        </w:rPr>
        <w:t>Елтавская</w:t>
      </w:r>
      <w:proofErr w:type="spellEnd"/>
      <w:r w:rsidR="00AF6A88">
        <w:rPr>
          <w:rFonts w:cstheme="minorHAnsi"/>
          <w:sz w:val="28"/>
          <w:szCs w:val="28"/>
        </w:rPr>
        <w:t xml:space="preserve">  Диана Илларионовна</w:t>
      </w:r>
    </w:p>
    <w:p w:rsidR="00CF4786" w:rsidRPr="00CF4786" w:rsidRDefault="00CF4786" w:rsidP="00CF4786">
      <w:pPr>
        <w:pStyle w:val="Default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CF4786">
        <w:rPr>
          <w:rFonts w:asciiTheme="minorHAnsi" w:hAnsiTheme="minorHAnsi" w:cstheme="minorHAnsi"/>
          <w:color w:val="333333"/>
          <w:sz w:val="28"/>
          <w:szCs w:val="28"/>
        </w:rPr>
        <w:t xml:space="preserve">Товарищество собственников жилья «Интернациональное» </w:t>
      </w:r>
      <w:r w:rsidRPr="00CF4786">
        <w:rPr>
          <w:rFonts w:asciiTheme="minorHAnsi" w:hAnsiTheme="minorHAnsi" w:cstheme="minorHAnsi"/>
          <w:sz w:val="28"/>
          <w:szCs w:val="28"/>
        </w:rPr>
        <w:t>относится к некоммерческим организациям  (статья 135 Жилищного кодекса)</w:t>
      </w:r>
      <w:r w:rsidR="003F36EC">
        <w:rPr>
          <w:rFonts w:asciiTheme="minorHAnsi" w:hAnsiTheme="minorHAnsi" w:cstheme="minorHAnsi"/>
          <w:sz w:val="28"/>
          <w:szCs w:val="28"/>
        </w:rPr>
        <w:t>.</w:t>
      </w:r>
      <w:r w:rsidRPr="00CF478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F4786" w:rsidRPr="00CF4786" w:rsidRDefault="00CF4786" w:rsidP="00CF4786">
      <w:pPr>
        <w:widowControl w:val="0"/>
        <w:autoSpaceDE w:val="0"/>
        <w:autoSpaceDN w:val="0"/>
        <w:adjustRightInd w:val="0"/>
        <w:spacing w:after="0" w:line="240" w:lineRule="auto"/>
        <w:ind w:left="426" w:firstLine="60"/>
        <w:jc w:val="both"/>
        <w:rPr>
          <w:rFonts w:cstheme="minorHAnsi"/>
          <w:color w:val="333333"/>
          <w:sz w:val="28"/>
          <w:szCs w:val="28"/>
        </w:rPr>
      </w:pPr>
      <w:r w:rsidRPr="00CF4786">
        <w:rPr>
          <w:rFonts w:cstheme="minorHAnsi"/>
          <w:color w:val="333333"/>
          <w:sz w:val="28"/>
          <w:szCs w:val="28"/>
        </w:rPr>
        <w:t>Деятельность товарищества осуществляется на основании следующих документов:</w:t>
      </w:r>
    </w:p>
    <w:p w:rsidR="00CF4786" w:rsidRPr="00CF4786" w:rsidRDefault="00CF4786" w:rsidP="00CF4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color w:val="333333"/>
          <w:sz w:val="28"/>
          <w:szCs w:val="28"/>
        </w:rPr>
      </w:pPr>
    </w:p>
    <w:p w:rsidR="00CF4786" w:rsidRPr="00CF4786" w:rsidRDefault="00CF4786" w:rsidP="00CF478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color w:val="333333"/>
          <w:sz w:val="28"/>
          <w:szCs w:val="28"/>
        </w:rPr>
      </w:pPr>
      <w:r w:rsidRPr="00CF4786">
        <w:rPr>
          <w:rFonts w:cstheme="minorHAnsi"/>
          <w:b/>
          <w:bCs/>
          <w:color w:val="333333"/>
          <w:sz w:val="28"/>
          <w:szCs w:val="28"/>
        </w:rPr>
        <w:t>Устав.</w:t>
      </w:r>
      <w:r w:rsidRPr="00CF4786">
        <w:rPr>
          <w:rFonts w:cstheme="minorHAnsi"/>
          <w:color w:val="333333"/>
          <w:sz w:val="28"/>
          <w:szCs w:val="28"/>
        </w:rPr>
        <w:t xml:space="preserve"> Он подтверждает некоммерческий род деятельности ТСЖ.</w:t>
      </w:r>
      <w:r w:rsidRPr="00CF4786">
        <w:rPr>
          <w:rFonts w:cstheme="minorHAnsi"/>
          <w:sz w:val="28"/>
          <w:szCs w:val="28"/>
        </w:rPr>
        <w:t xml:space="preserve"> Согласно п.2 ст. 135 ЖК РФ в качестве единственного учредительного документа ТСЖ действующим законодательством предусматривается устав. ТСЖ «Интернациональное» осуществляет свою финансово – хозяйственную деятельность на основании Устава, утвержденного общим собранием собственников.</w:t>
      </w:r>
    </w:p>
    <w:p w:rsidR="00CF4786" w:rsidRPr="00CF4786" w:rsidRDefault="00CF4786" w:rsidP="00CF47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color w:val="333333"/>
          <w:sz w:val="28"/>
          <w:szCs w:val="28"/>
        </w:rPr>
      </w:pPr>
      <w:r w:rsidRPr="00CF4786">
        <w:rPr>
          <w:rFonts w:cstheme="minorHAnsi"/>
          <w:color w:val="333333"/>
          <w:sz w:val="28"/>
          <w:szCs w:val="28"/>
        </w:rPr>
        <w:t xml:space="preserve">2. </w:t>
      </w:r>
      <w:r w:rsidRPr="00CF4786">
        <w:rPr>
          <w:rFonts w:cstheme="minorHAnsi"/>
          <w:b/>
          <w:bCs/>
          <w:color w:val="333333"/>
          <w:sz w:val="28"/>
          <w:szCs w:val="28"/>
        </w:rPr>
        <w:t>Смета доходов и расходов.</w:t>
      </w:r>
      <w:r w:rsidRPr="00CF4786">
        <w:rPr>
          <w:rFonts w:cstheme="minorHAnsi"/>
          <w:color w:val="333333"/>
          <w:sz w:val="28"/>
          <w:szCs w:val="28"/>
        </w:rPr>
        <w:t xml:space="preserve"> Она обосновывает расходы на содержание и ремонт общего имущества в многоквартирном доме,  специальные взносы и отчисления в резервный фонд, а также расходы на другие установленные законом и уставом товарищества цели (</w:t>
      </w:r>
      <w:proofErr w:type="spellStart"/>
      <w:r w:rsidRPr="00CF4786">
        <w:rPr>
          <w:rFonts w:cstheme="minorHAnsi"/>
          <w:color w:val="000000" w:themeColor="text1"/>
          <w:sz w:val="28"/>
          <w:szCs w:val="28"/>
        </w:rPr>
        <w:t>пп</w:t>
      </w:r>
      <w:proofErr w:type="spellEnd"/>
      <w:r w:rsidRPr="00CF4786">
        <w:rPr>
          <w:rFonts w:cstheme="minorHAnsi"/>
          <w:color w:val="000000" w:themeColor="text1"/>
          <w:sz w:val="28"/>
          <w:szCs w:val="28"/>
        </w:rPr>
        <w:t xml:space="preserve">. 2 п. 1 ст. 137 ЖК РФ). </w:t>
      </w:r>
      <w:r w:rsidRPr="00CF4786">
        <w:rPr>
          <w:rFonts w:cstheme="minorHAnsi"/>
          <w:color w:val="333333"/>
          <w:sz w:val="28"/>
          <w:szCs w:val="28"/>
        </w:rPr>
        <w:t>Кроме того, на основе сметы устанавливаются размеры платежей и взносов для каждого собственника помещения.</w:t>
      </w:r>
    </w:p>
    <w:p w:rsidR="00CF4786" w:rsidRPr="00CF4786" w:rsidRDefault="00CF4786" w:rsidP="00CF4786">
      <w:pPr>
        <w:pStyle w:val="Default"/>
        <w:ind w:firstLine="426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531451" w:rsidRPr="0080665F" w:rsidRDefault="00531451" w:rsidP="005314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80665F" w:rsidRPr="0080665F" w:rsidRDefault="0080665F" w:rsidP="005314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531451" w:rsidRDefault="00531451" w:rsidP="005314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color w:val="000000"/>
          <w:sz w:val="28"/>
          <w:szCs w:val="28"/>
        </w:rPr>
      </w:pPr>
      <w:r w:rsidRPr="0080665F">
        <w:rPr>
          <w:rFonts w:cstheme="minorHAnsi"/>
          <w:color w:val="000000"/>
          <w:sz w:val="28"/>
          <w:szCs w:val="28"/>
        </w:rPr>
        <w:t xml:space="preserve">За истекший период </w:t>
      </w:r>
      <w:r w:rsidR="0080665F" w:rsidRPr="0080665F">
        <w:rPr>
          <w:rFonts w:cstheme="minorHAnsi"/>
          <w:color w:val="000000"/>
          <w:sz w:val="28"/>
          <w:szCs w:val="28"/>
        </w:rPr>
        <w:t>Правлению</w:t>
      </w:r>
      <w:r w:rsidRPr="0080665F">
        <w:rPr>
          <w:rFonts w:cstheme="minorHAnsi"/>
          <w:color w:val="000000"/>
          <w:sz w:val="28"/>
          <w:szCs w:val="28"/>
        </w:rPr>
        <w:t xml:space="preserve"> ТСЖ  пришлось решать многие вопросы и проблемы различного хозяйственного характера: финансово-экономические, социальные, законно-правовые и организационные</w:t>
      </w:r>
      <w:r w:rsidR="00783F30">
        <w:rPr>
          <w:rFonts w:cstheme="minorHAnsi"/>
          <w:color w:val="000000"/>
          <w:sz w:val="28"/>
          <w:szCs w:val="28"/>
        </w:rPr>
        <w:t>.</w:t>
      </w:r>
    </w:p>
    <w:p w:rsidR="00783F30" w:rsidRPr="0080665F" w:rsidRDefault="00783F30" w:rsidP="005314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color w:val="000000"/>
          <w:sz w:val="28"/>
          <w:szCs w:val="28"/>
        </w:rPr>
      </w:pPr>
    </w:p>
    <w:p w:rsidR="002507E6" w:rsidRDefault="00783F30" w:rsidP="00F47BE4">
      <w:pPr>
        <w:rPr>
          <w:rFonts w:cstheme="minorHAnsi"/>
          <w:b/>
          <w:sz w:val="28"/>
          <w:szCs w:val="28"/>
        </w:rPr>
      </w:pPr>
      <w:r w:rsidRPr="004925A5">
        <w:rPr>
          <w:rFonts w:cstheme="minorHAnsi"/>
          <w:b/>
          <w:color w:val="000000"/>
          <w:sz w:val="28"/>
          <w:szCs w:val="28"/>
          <w:u w:val="single"/>
        </w:rPr>
        <w:t>Хозяйственная деятельность по обслуживанию дома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</w:p>
    <w:p w:rsidR="0006203A" w:rsidRDefault="0006203A" w:rsidP="0006203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C76D4" w:rsidRPr="00DC414F">
        <w:rPr>
          <w:rFonts w:cstheme="minorHAnsi"/>
          <w:sz w:val="28"/>
          <w:szCs w:val="28"/>
        </w:rPr>
        <w:t xml:space="preserve">. </w:t>
      </w:r>
      <w:r w:rsidR="000C76D4" w:rsidRPr="00DC414F">
        <w:rPr>
          <w:rFonts w:cstheme="minorHAnsi"/>
          <w:b/>
          <w:sz w:val="28"/>
          <w:szCs w:val="28"/>
        </w:rPr>
        <w:t>Работы в паркинге:</w:t>
      </w:r>
    </w:p>
    <w:p w:rsidR="000C76D4" w:rsidRDefault="006537B2" w:rsidP="006537B2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41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="001025F5" w:rsidRPr="00DC414F">
        <w:rPr>
          <w:rFonts w:eastAsia="Times New Roman" w:cstheme="minorHAnsi"/>
          <w:color w:val="000000"/>
          <w:sz w:val="28"/>
          <w:szCs w:val="28"/>
          <w:lang w:eastAsia="ru-RU"/>
        </w:rPr>
        <w:t>проведены текущие р</w:t>
      </w:r>
      <w:r w:rsidR="000C76D4" w:rsidRPr="00DC414F">
        <w:rPr>
          <w:rFonts w:eastAsia="Times New Roman" w:cstheme="minorHAnsi"/>
          <w:color w:val="000000"/>
          <w:sz w:val="28"/>
          <w:szCs w:val="28"/>
          <w:lang w:eastAsia="ru-RU"/>
        </w:rPr>
        <w:t>емонт</w:t>
      </w:r>
      <w:r w:rsidR="001025F5" w:rsidRPr="00DC414F"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="000C76D4" w:rsidRPr="00DC41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трос</w:t>
      </w:r>
      <w:r w:rsidR="00E20799" w:rsidRPr="00DC414F">
        <w:rPr>
          <w:rFonts w:eastAsia="Times New Roman" w:cstheme="minorHAnsi"/>
          <w:color w:val="000000"/>
          <w:sz w:val="28"/>
          <w:szCs w:val="28"/>
          <w:lang w:eastAsia="ru-RU"/>
        </w:rPr>
        <w:t>ик</w:t>
      </w:r>
      <w:r w:rsidR="00C90370" w:rsidRPr="00DC414F">
        <w:rPr>
          <w:rFonts w:eastAsia="Times New Roman" w:cstheme="minorHAnsi"/>
          <w:color w:val="000000"/>
          <w:sz w:val="28"/>
          <w:szCs w:val="28"/>
          <w:lang w:eastAsia="ru-RU"/>
        </w:rPr>
        <w:t>ов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0C76D4" w:rsidRPr="00DC41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ролик</w:t>
      </w:r>
      <w:r w:rsidR="00C90370" w:rsidRPr="00DC414F">
        <w:rPr>
          <w:rFonts w:eastAsia="Times New Roman" w:cstheme="minorHAnsi"/>
          <w:color w:val="000000"/>
          <w:sz w:val="28"/>
          <w:szCs w:val="28"/>
          <w:lang w:eastAsia="ru-RU"/>
        </w:rPr>
        <w:t>ов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полотна</w:t>
      </w:r>
      <w:r w:rsidR="00C90370" w:rsidRPr="00DC41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обоих </w:t>
      </w:r>
      <w:r w:rsidR="000C76D4" w:rsidRPr="00DC414F">
        <w:rPr>
          <w:rFonts w:eastAsia="Times New Roman" w:cstheme="minorHAnsi"/>
          <w:color w:val="000000"/>
          <w:sz w:val="28"/>
          <w:szCs w:val="28"/>
          <w:lang w:eastAsia="ru-RU"/>
        </w:rPr>
        <w:t>ворот паркинга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>;              - проведена замена ворот паркинга (ближних к горам) производства фирмы «</w:t>
      </w:r>
      <w:proofErr w:type="spellStart"/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>Алитек</w:t>
      </w:r>
      <w:proofErr w:type="spellEnd"/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5D3652">
        <w:rPr>
          <w:rFonts w:eastAsia="Times New Roman" w:cstheme="minorHAnsi"/>
          <w:color w:val="000000"/>
          <w:sz w:val="28"/>
          <w:szCs w:val="28"/>
          <w:lang w:eastAsia="ru-RU"/>
        </w:rPr>
        <w:t>;                                                                                                                                            - заделка швов между стеной и полом;                                                                                                                                          - изготовление и монтаж проезда для инвалидов</w:t>
      </w:r>
      <w:r w:rsidR="00395A01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395A01" w:rsidRPr="00E753EB" w:rsidRDefault="00395A01" w:rsidP="006537B2">
      <w:pPr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</w:t>
      </w:r>
      <w:r w:rsidR="00E2464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устройство площадки для установки и монтаж дренажного насоса в паркинге.</w:t>
      </w:r>
    </w:p>
    <w:p w:rsidR="008D3020" w:rsidRPr="00DC414F" w:rsidRDefault="0006203A" w:rsidP="008D3020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8D3020" w:rsidRPr="00DC414F">
        <w:rPr>
          <w:rFonts w:cstheme="minorHAnsi"/>
          <w:sz w:val="28"/>
          <w:szCs w:val="28"/>
        </w:rPr>
        <w:t xml:space="preserve">. </w:t>
      </w:r>
      <w:r w:rsidR="008D3020" w:rsidRPr="00DC414F">
        <w:rPr>
          <w:rFonts w:cstheme="minorHAnsi"/>
          <w:b/>
          <w:sz w:val="28"/>
          <w:szCs w:val="28"/>
        </w:rPr>
        <w:t>Кондиционирование:</w:t>
      </w:r>
    </w:p>
    <w:p w:rsidR="00395A01" w:rsidRDefault="00395A01" w:rsidP="006537B2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95A01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диагностика работающих систем К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>, К4, К5 внешнего кондиционирования;</w:t>
      </w:r>
    </w:p>
    <w:p w:rsidR="00CD39E2" w:rsidRDefault="00395A01" w:rsidP="006537B2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8D3020" w:rsidRPr="00DC41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="00804EC1" w:rsidRPr="00DC414F">
        <w:rPr>
          <w:rFonts w:eastAsia="Times New Roman" w:cstheme="minorHAnsi"/>
          <w:color w:val="000000"/>
          <w:sz w:val="28"/>
          <w:szCs w:val="28"/>
          <w:lang w:eastAsia="ru-RU"/>
        </w:rPr>
        <w:t>проведен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="00624825" w:rsidRPr="00DC41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73261" w:rsidRPr="00DC414F">
        <w:rPr>
          <w:rFonts w:eastAsia="Times New Roman" w:cstheme="minorHAnsi"/>
          <w:color w:val="000000"/>
          <w:sz w:val="28"/>
          <w:szCs w:val="28"/>
          <w:lang w:eastAsia="ru-RU"/>
        </w:rPr>
        <w:t>замен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="00873261" w:rsidRPr="00DC41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антикислотных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осушающих 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>картридж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ей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</w:t>
      </w:r>
      <w:r w:rsidR="00873261" w:rsidRPr="00DC41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систем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>ах</w:t>
      </w:r>
      <w:r w:rsidR="00873261" w:rsidRPr="00DC41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кондиционирования К</w:t>
      </w:r>
      <w:proofErr w:type="gramStart"/>
      <w:r w:rsidR="00873261" w:rsidRPr="00DC414F"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>К5</w:t>
      </w:r>
      <w:r w:rsidR="00CD39E2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D39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проведены ремонтные работы в 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электронике </w:t>
      </w:r>
      <w:r w:rsidR="00CD39E2">
        <w:rPr>
          <w:rFonts w:eastAsia="Times New Roman" w:cstheme="minorHAnsi"/>
          <w:color w:val="000000"/>
          <w:sz w:val="28"/>
          <w:szCs w:val="28"/>
          <w:lang w:eastAsia="ru-RU"/>
        </w:rPr>
        <w:t>систем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="00CD39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кондиционирования К5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 w:rsidR="00CD39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- проведен 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ремонт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 дозаправкой фреоном </w:t>
      </w:r>
      <w:r w:rsidR="001F12F1">
        <w:rPr>
          <w:rFonts w:eastAsia="Times New Roman" w:cstheme="minorHAnsi"/>
          <w:color w:val="000000"/>
          <w:sz w:val="28"/>
          <w:szCs w:val="28"/>
          <w:lang w:eastAsia="ru-RU"/>
        </w:rPr>
        <w:t>внешнего блока</w:t>
      </w:r>
      <w:r w:rsidR="005D365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системы К1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395A01" w:rsidRDefault="00395A01" w:rsidP="006537B2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 проведена наружная чистка внешних блоков К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>, К4, К5</w:t>
      </w:r>
    </w:p>
    <w:p w:rsidR="0091707D" w:rsidRDefault="0091707D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C4092" w:rsidRDefault="0006203A" w:rsidP="00A03980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3</w:t>
      </w:r>
      <w:r w:rsidR="003B4B9B" w:rsidRPr="00DC414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873261" w:rsidRPr="00DC41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91707D">
        <w:rPr>
          <w:rFonts w:eastAsia="Times New Roman" w:cstheme="minorHAnsi"/>
          <w:b/>
          <w:color w:val="000000"/>
          <w:sz w:val="28"/>
          <w:szCs w:val="28"/>
          <w:lang w:eastAsia="ru-RU"/>
        </w:rPr>
        <w:t>Ремонтно-строительные работы:</w:t>
      </w:r>
    </w:p>
    <w:p w:rsidR="004657CB" w:rsidRDefault="004657CB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Pr="004657C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диагностика оборудования в трансформаторной подстанции, ремонт трансформатора тока и замена вводного автомата;</w:t>
      </w:r>
    </w:p>
    <w:p w:rsidR="004657CB" w:rsidRDefault="004657CB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 проведен ремонт электрического шкафа в паркинге;</w:t>
      </w:r>
    </w:p>
    <w:p w:rsidR="0091707D" w:rsidRDefault="0091707D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1707D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5D365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956DD5">
        <w:rPr>
          <w:rFonts w:eastAsia="Times New Roman" w:cstheme="minorHAnsi"/>
          <w:color w:val="000000"/>
          <w:sz w:val="28"/>
          <w:szCs w:val="28"/>
          <w:lang w:eastAsia="ru-RU"/>
        </w:rPr>
        <w:t>проведен</w:t>
      </w:r>
      <w:r w:rsidR="00160FB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ы заделка </w:t>
      </w:r>
      <w:r w:rsidR="005D3652">
        <w:rPr>
          <w:rFonts w:eastAsia="Times New Roman" w:cstheme="minorHAnsi"/>
          <w:color w:val="000000"/>
          <w:sz w:val="28"/>
          <w:szCs w:val="28"/>
          <w:lang w:eastAsia="ru-RU"/>
        </w:rPr>
        <w:t>кровли, очистка и герметизация окон</w:t>
      </w:r>
      <w:r w:rsidR="00160FB8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160FB8" w:rsidRDefault="00160FB8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="005D3652">
        <w:rPr>
          <w:rFonts w:eastAsia="Times New Roman" w:cstheme="minorHAnsi"/>
          <w:color w:val="000000"/>
          <w:sz w:val="28"/>
          <w:szCs w:val="28"/>
          <w:lang w:eastAsia="ru-RU"/>
        </w:rPr>
        <w:t>диагностика неисправности и наладка видеонаблюдения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E24648" w:rsidRDefault="00E24648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Pr="00E2464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диагностика неисправности и наладка общедомовой системы ТВ;</w:t>
      </w:r>
    </w:p>
    <w:p w:rsidR="00160FB8" w:rsidRDefault="00160FB8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="005D365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диагностика и ремонт поквартирной </w:t>
      </w:r>
      <w:proofErr w:type="spellStart"/>
      <w:r w:rsidR="005D3652">
        <w:rPr>
          <w:rFonts w:eastAsia="Times New Roman" w:cstheme="minorHAnsi"/>
          <w:color w:val="000000"/>
          <w:sz w:val="28"/>
          <w:szCs w:val="28"/>
          <w:lang w:eastAsia="ru-RU"/>
        </w:rPr>
        <w:t>домофон</w:t>
      </w:r>
      <w:r w:rsidR="002F1BEB"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r w:rsidR="005D3652">
        <w:rPr>
          <w:rFonts w:eastAsia="Times New Roman" w:cstheme="minorHAnsi"/>
          <w:color w:val="000000"/>
          <w:sz w:val="28"/>
          <w:szCs w:val="28"/>
          <w:lang w:eastAsia="ru-RU"/>
        </w:rPr>
        <w:t>ой</w:t>
      </w:r>
      <w:proofErr w:type="spellEnd"/>
      <w:r w:rsidR="005D365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системы</w:t>
      </w:r>
      <w:r w:rsidR="00E2464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вышедшей из строя после попадания молнии </w:t>
      </w:r>
      <w:r w:rsidR="004657CB">
        <w:rPr>
          <w:rFonts w:eastAsia="Times New Roman" w:cstheme="minorHAnsi"/>
          <w:color w:val="000000"/>
          <w:sz w:val="28"/>
          <w:szCs w:val="28"/>
          <w:lang w:eastAsia="ru-RU"/>
        </w:rPr>
        <w:t>во время грозы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4657CB" w:rsidRPr="001479FC" w:rsidRDefault="004657CB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наварка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шумозащитного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материала на козырьки паркинга;</w:t>
      </w:r>
    </w:p>
    <w:p w:rsidR="001479FC" w:rsidRDefault="001479FC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16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ремонт ливневой канализации паркинга;</w:t>
      </w:r>
    </w:p>
    <w:p w:rsidR="001479FC" w:rsidRDefault="001479FC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 ремонт с резкой и сваркой ограждения дома;</w:t>
      </w:r>
    </w:p>
    <w:p w:rsidR="001479FC" w:rsidRPr="001479FC" w:rsidRDefault="001479FC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 установка металлических лежачих полицейских на тротуаре;</w:t>
      </w:r>
    </w:p>
    <w:p w:rsidR="00160FB8" w:rsidRPr="009036EB" w:rsidRDefault="00E24648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="00160FB8" w:rsidRPr="009036E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2F1BEB">
        <w:rPr>
          <w:rFonts w:eastAsia="Times New Roman" w:cstheme="minorHAnsi"/>
          <w:color w:val="000000"/>
          <w:sz w:val="28"/>
          <w:szCs w:val="28"/>
          <w:lang w:eastAsia="ru-RU"/>
        </w:rPr>
        <w:t>проведена независимая оценка эксплуатации лифта</w:t>
      </w:r>
      <w:r w:rsidR="009036EB" w:rsidRPr="009036EB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91707D" w:rsidRDefault="0091707D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1707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="002F1BE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 требованию </w:t>
      </w:r>
      <w:proofErr w:type="spellStart"/>
      <w:r w:rsidR="002F1BEB">
        <w:rPr>
          <w:rFonts w:eastAsia="Times New Roman" w:cstheme="minorHAnsi"/>
          <w:color w:val="000000"/>
          <w:sz w:val="28"/>
          <w:szCs w:val="28"/>
          <w:lang w:eastAsia="ru-RU"/>
        </w:rPr>
        <w:t>Ростехнадзора</w:t>
      </w:r>
      <w:proofErr w:type="spellEnd"/>
      <w:r w:rsidR="002F1BE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проведено обучение сотрудника ТСЖ по специальности «Специалист по организации и эксплуатации лифтов»</w:t>
      </w:r>
      <w:r w:rsidR="004657C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4657CB" w:rsidRDefault="004657CB" w:rsidP="00A0398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036EB" w:rsidRPr="009036EB" w:rsidRDefault="0006203A" w:rsidP="00A03980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4</w:t>
      </w:r>
      <w:r w:rsidR="009036EB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. </w:t>
      </w:r>
      <w:r w:rsidR="009036EB" w:rsidRPr="009036EB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П</w:t>
      </w:r>
      <w:r w:rsidR="009036EB" w:rsidRPr="009036EB">
        <w:rPr>
          <w:rFonts w:ascii="Calibri" w:eastAsiaTheme="minorEastAsia" w:hAnsi="Calibri" w:cs="Calibri"/>
          <w:b/>
          <w:sz w:val="28"/>
          <w:szCs w:val="28"/>
          <w:lang w:eastAsia="ru-RU"/>
        </w:rPr>
        <w:t>ротивопожарн</w:t>
      </w:r>
      <w:r w:rsidR="009036EB">
        <w:rPr>
          <w:rFonts w:ascii="Calibri" w:eastAsiaTheme="minorEastAsia" w:hAnsi="Calibri" w:cs="Calibri"/>
          <w:b/>
          <w:sz w:val="28"/>
          <w:szCs w:val="28"/>
          <w:lang w:eastAsia="ru-RU"/>
        </w:rPr>
        <w:t>ая</w:t>
      </w:r>
      <w:r w:rsidR="009036EB" w:rsidRPr="009036EB">
        <w:rPr>
          <w:rFonts w:ascii="Calibri" w:eastAsiaTheme="minorEastAsia" w:hAnsi="Calibri" w:cs="Calibri"/>
          <w:b/>
          <w:sz w:val="28"/>
          <w:szCs w:val="28"/>
          <w:lang w:eastAsia="ru-RU"/>
        </w:rPr>
        <w:t xml:space="preserve"> безопасност</w:t>
      </w:r>
      <w:r w:rsidR="009036EB">
        <w:rPr>
          <w:rFonts w:ascii="Calibri" w:eastAsiaTheme="minorEastAsia" w:hAnsi="Calibri" w:cs="Calibri"/>
          <w:b/>
          <w:sz w:val="28"/>
          <w:szCs w:val="28"/>
          <w:lang w:eastAsia="ru-RU"/>
        </w:rPr>
        <w:t>ь</w:t>
      </w:r>
      <w:r w:rsidR="009036EB" w:rsidRPr="009036EB">
        <w:rPr>
          <w:rFonts w:ascii="Calibri" w:eastAsiaTheme="minorEastAsia" w:hAnsi="Calibri" w:cs="Calibri"/>
          <w:b/>
          <w:sz w:val="28"/>
          <w:szCs w:val="28"/>
          <w:lang w:eastAsia="ru-RU"/>
        </w:rPr>
        <w:t xml:space="preserve"> дома</w:t>
      </w:r>
      <w:r w:rsidR="009036EB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.</w:t>
      </w:r>
    </w:p>
    <w:p w:rsidR="009036EB" w:rsidRPr="009036EB" w:rsidRDefault="0006203A" w:rsidP="0006203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3" w:lineRule="exact"/>
        <w:ind w:left="322"/>
        <w:jc w:val="both"/>
        <w:rPr>
          <w:rFonts w:ascii="Calibri" w:eastAsia="Times New Roman" w:hAnsi="Calibri" w:cs="Calibri"/>
          <w:color w:val="000000"/>
          <w:spacing w:val="-2"/>
          <w:sz w:val="28"/>
          <w:szCs w:val="28"/>
          <w:lang w:eastAsia="ru-RU"/>
        </w:rPr>
      </w:pPr>
      <w:r>
        <w:rPr>
          <w:rFonts w:ascii="Calibri" w:eastAsiaTheme="minorEastAsia" w:hAnsi="Calibri" w:cs="Calibri"/>
          <w:sz w:val="28"/>
          <w:szCs w:val="28"/>
          <w:lang w:eastAsia="ru-RU"/>
        </w:rPr>
        <w:t>- установлен пульт контроля и управления пожарной сигнализации;</w:t>
      </w:r>
    </w:p>
    <w:p w:rsidR="00641626" w:rsidRDefault="009036EB" w:rsidP="0006203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3" w:lineRule="exact"/>
        <w:ind w:left="322"/>
        <w:rPr>
          <w:rFonts w:ascii="Calibri" w:eastAsia="Times New Roman" w:hAnsi="Calibri" w:cs="Calibri"/>
          <w:color w:val="000000"/>
          <w:spacing w:val="-2"/>
          <w:sz w:val="28"/>
          <w:szCs w:val="28"/>
          <w:lang w:eastAsia="ru-RU"/>
        </w:rPr>
      </w:pPr>
      <w:r w:rsidRPr="009036EB">
        <w:rPr>
          <w:rFonts w:ascii="Calibri" w:eastAsiaTheme="minorEastAsia" w:hAnsi="Calibri" w:cs="Calibri"/>
          <w:sz w:val="28"/>
          <w:szCs w:val="28"/>
          <w:lang w:eastAsia="ru-RU"/>
        </w:rPr>
        <w:t>-</w:t>
      </w:r>
      <w:r w:rsidR="004C7A41" w:rsidRPr="004C7A41">
        <w:rPr>
          <w:rFonts w:ascii="Calibri" w:eastAsia="Times New Roman" w:hAnsi="Calibri" w:cs="Calibri"/>
          <w:color w:val="000000"/>
          <w:spacing w:val="-2"/>
          <w:sz w:val="28"/>
          <w:szCs w:val="28"/>
          <w:lang w:eastAsia="ru-RU"/>
        </w:rPr>
        <w:t xml:space="preserve"> </w:t>
      </w:r>
      <w:r w:rsidR="0006203A">
        <w:rPr>
          <w:rFonts w:ascii="Calibri" w:eastAsia="Times New Roman" w:hAnsi="Calibri" w:cs="Calibri"/>
          <w:color w:val="000000"/>
          <w:spacing w:val="-2"/>
          <w:sz w:val="28"/>
          <w:szCs w:val="28"/>
          <w:lang w:eastAsia="ru-RU"/>
        </w:rPr>
        <w:t>проложен кабель пожарного режима лифта.</w:t>
      </w:r>
    </w:p>
    <w:p w:rsidR="0006203A" w:rsidRDefault="0006203A" w:rsidP="0006203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3" w:lineRule="exact"/>
        <w:ind w:left="32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1F399B" w:rsidRPr="00DF2DE1" w:rsidRDefault="002F1BEB" w:rsidP="001F399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1F399B" w:rsidRPr="00DC414F">
        <w:rPr>
          <w:rFonts w:cstheme="minorHAnsi"/>
          <w:sz w:val="28"/>
          <w:szCs w:val="28"/>
        </w:rPr>
        <w:t xml:space="preserve">. </w:t>
      </w:r>
      <w:r w:rsidR="001F399B" w:rsidRPr="00DF2DE1">
        <w:rPr>
          <w:rFonts w:cstheme="minorHAnsi"/>
          <w:b/>
          <w:sz w:val="28"/>
          <w:szCs w:val="28"/>
        </w:rPr>
        <w:t>О</w:t>
      </w:r>
      <w:r w:rsidR="00F4568F" w:rsidRPr="00DF2DE1">
        <w:rPr>
          <w:rFonts w:cstheme="minorHAnsi"/>
          <w:b/>
          <w:sz w:val="28"/>
          <w:szCs w:val="28"/>
        </w:rPr>
        <w:t xml:space="preserve">рганизовано взаимодействие с </w:t>
      </w:r>
      <w:r w:rsidR="00641626">
        <w:rPr>
          <w:rFonts w:cstheme="minorHAnsi"/>
          <w:b/>
          <w:sz w:val="28"/>
          <w:szCs w:val="28"/>
        </w:rPr>
        <w:t xml:space="preserve"> </w:t>
      </w:r>
      <w:proofErr w:type="spellStart"/>
      <w:r w:rsidR="00F4568F" w:rsidRPr="00DF2DE1">
        <w:rPr>
          <w:rFonts w:cstheme="minorHAnsi"/>
          <w:b/>
          <w:sz w:val="28"/>
          <w:szCs w:val="28"/>
        </w:rPr>
        <w:t>ресурсоснабжающими</w:t>
      </w:r>
      <w:proofErr w:type="spellEnd"/>
      <w:r w:rsidR="00F4568F" w:rsidRPr="00DF2DE1">
        <w:rPr>
          <w:rFonts w:cstheme="minorHAnsi"/>
          <w:b/>
          <w:sz w:val="28"/>
          <w:szCs w:val="28"/>
        </w:rPr>
        <w:t xml:space="preserve"> </w:t>
      </w:r>
      <w:r w:rsidR="00641626">
        <w:rPr>
          <w:rFonts w:cstheme="minorHAnsi"/>
          <w:b/>
          <w:sz w:val="28"/>
          <w:szCs w:val="28"/>
        </w:rPr>
        <w:t xml:space="preserve"> </w:t>
      </w:r>
      <w:r w:rsidR="00F4568F" w:rsidRPr="00DF2DE1">
        <w:rPr>
          <w:rFonts w:cstheme="minorHAnsi"/>
          <w:b/>
          <w:sz w:val="28"/>
          <w:szCs w:val="28"/>
        </w:rPr>
        <w:t>организациями</w:t>
      </w:r>
      <w:r w:rsidR="00641626">
        <w:rPr>
          <w:rFonts w:cstheme="minorHAnsi"/>
          <w:b/>
          <w:sz w:val="28"/>
          <w:szCs w:val="28"/>
        </w:rPr>
        <w:t xml:space="preserve"> </w:t>
      </w:r>
      <w:r w:rsidR="00CD4DD4" w:rsidRPr="00DF2DE1">
        <w:rPr>
          <w:rFonts w:cstheme="minorHAnsi"/>
          <w:b/>
          <w:sz w:val="28"/>
          <w:szCs w:val="28"/>
        </w:rPr>
        <w:t xml:space="preserve"> (МУП г. Сочи «Водоканал» и ПАО «ТНС  ЭНЕРГО Кубань»)</w:t>
      </w:r>
      <w:r w:rsidR="00F4568F" w:rsidRPr="00DF2DE1">
        <w:rPr>
          <w:rFonts w:cstheme="minorHAnsi"/>
          <w:b/>
          <w:sz w:val="28"/>
          <w:szCs w:val="28"/>
        </w:rPr>
        <w:t>, с организациями, предоставляющими услуги по обслуживанию специального оборудования</w:t>
      </w:r>
      <w:r w:rsidR="00873261" w:rsidRPr="00DF2DE1">
        <w:rPr>
          <w:rFonts w:cstheme="minorHAnsi"/>
          <w:b/>
          <w:sz w:val="28"/>
          <w:szCs w:val="28"/>
        </w:rPr>
        <w:t>, в</w:t>
      </w:r>
      <w:r w:rsidR="00CD39E2" w:rsidRPr="00CD39E2">
        <w:rPr>
          <w:rFonts w:cstheme="minorHAnsi"/>
          <w:b/>
          <w:sz w:val="28"/>
          <w:szCs w:val="28"/>
        </w:rPr>
        <w:t xml:space="preserve"> </w:t>
      </w:r>
      <w:r w:rsidR="00873261" w:rsidRPr="00DF2DE1">
        <w:rPr>
          <w:rFonts w:cstheme="minorHAnsi"/>
          <w:b/>
          <w:sz w:val="28"/>
          <w:szCs w:val="28"/>
        </w:rPr>
        <w:t xml:space="preserve"> </w:t>
      </w:r>
      <w:proofErr w:type="spellStart"/>
      <w:r w:rsidR="00873261" w:rsidRPr="00DF2DE1">
        <w:rPr>
          <w:rFonts w:cstheme="minorHAnsi"/>
          <w:b/>
          <w:sz w:val="28"/>
          <w:szCs w:val="28"/>
        </w:rPr>
        <w:t>т.ч</w:t>
      </w:r>
      <w:proofErr w:type="spellEnd"/>
      <w:r w:rsidR="00873261" w:rsidRPr="00DF2DE1">
        <w:rPr>
          <w:rFonts w:cstheme="minorHAnsi"/>
          <w:b/>
          <w:sz w:val="28"/>
          <w:szCs w:val="28"/>
        </w:rPr>
        <w:t xml:space="preserve">. с </w:t>
      </w:r>
      <w:proofErr w:type="spellStart"/>
      <w:r w:rsidR="00873261" w:rsidRPr="00DF2DE1">
        <w:rPr>
          <w:rFonts w:cstheme="minorHAnsi"/>
          <w:b/>
          <w:sz w:val="28"/>
          <w:szCs w:val="28"/>
        </w:rPr>
        <w:t>Ростехнадзором</w:t>
      </w:r>
      <w:proofErr w:type="spellEnd"/>
      <w:r w:rsidR="007C4092" w:rsidRPr="00DF2DE1">
        <w:rPr>
          <w:rFonts w:cstheme="minorHAnsi"/>
          <w:b/>
          <w:sz w:val="28"/>
          <w:szCs w:val="28"/>
        </w:rPr>
        <w:t>.</w:t>
      </w:r>
      <w:r w:rsidR="00F4568F" w:rsidRPr="00DF2DE1">
        <w:rPr>
          <w:rFonts w:cstheme="minorHAnsi"/>
          <w:b/>
          <w:sz w:val="28"/>
          <w:szCs w:val="28"/>
        </w:rPr>
        <w:t xml:space="preserve"> </w:t>
      </w:r>
    </w:p>
    <w:p w:rsidR="001F399B" w:rsidRPr="00DC414F" w:rsidRDefault="002F1BEB" w:rsidP="006E506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="001F399B" w:rsidRPr="00DC414F">
        <w:rPr>
          <w:rFonts w:cstheme="minorHAnsi"/>
          <w:sz w:val="28"/>
          <w:szCs w:val="28"/>
        </w:rPr>
        <w:t>. П</w:t>
      </w:r>
      <w:r w:rsidR="00F4568F" w:rsidRPr="00DC414F">
        <w:rPr>
          <w:rFonts w:cstheme="minorHAnsi"/>
          <w:sz w:val="28"/>
          <w:szCs w:val="28"/>
        </w:rPr>
        <w:t>роводилась работа с собственниками квартир по своевременной оплате коммунальных услуг и взысканию имеющейся задолженности</w:t>
      </w:r>
      <w:r w:rsidR="00CD4DD4" w:rsidRPr="00DC414F">
        <w:rPr>
          <w:rFonts w:cstheme="minorHAnsi"/>
          <w:sz w:val="28"/>
          <w:szCs w:val="28"/>
        </w:rPr>
        <w:t>.</w:t>
      </w:r>
      <w:r w:rsidR="00F4568F" w:rsidRPr="00DC414F">
        <w:rPr>
          <w:rFonts w:cstheme="minorHAnsi"/>
          <w:sz w:val="28"/>
          <w:szCs w:val="28"/>
        </w:rPr>
        <w:t xml:space="preserve"> </w:t>
      </w:r>
    </w:p>
    <w:p w:rsidR="00A03980" w:rsidRPr="00DC414F" w:rsidRDefault="002F1BEB" w:rsidP="001F399B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7</w:t>
      </w:r>
      <w:r w:rsidR="001F399B" w:rsidRPr="00DC414F">
        <w:rPr>
          <w:rFonts w:cstheme="minorHAnsi"/>
          <w:sz w:val="28"/>
          <w:szCs w:val="28"/>
        </w:rPr>
        <w:t xml:space="preserve">.  </w:t>
      </w:r>
      <w:r w:rsidR="00CD4DD4" w:rsidRPr="00DC414F">
        <w:rPr>
          <w:rFonts w:cstheme="minorHAnsi"/>
          <w:sz w:val="28"/>
          <w:szCs w:val="28"/>
        </w:rPr>
        <w:t>Регулярно в</w:t>
      </w:r>
      <w:r w:rsidR="00F4568F" w:rsidRPr="00DC414F">
        <w:rPr>
          <w:rFonts w:cstheme="minorHAnsi"/>
          <w:sz w:val="28"/>
          <w:szCs w:val="28"/>
        </w:rPr>
        <w:t>ыполнял</w:t>
      </w:r>
      <w:r w:rsidR="00CD4DD4" w:rsidRPr="00DC414F">
        <w:rPr>
          <w:rFonts w:cstheme="minorHAnsi"/>
          <w:sz w:val="28"/>
          <w:szCs w:val="28"/>
        </w:rPr>
        <w:t>и</w:t>
      </w:r>
      <w:r w:rsidR="00F4568F" w:rsidRPr="00DC414F">
        <w:rPr>
          <w:rFonts w:cstheme="minorHAnsi"/>
          <w:sz w:val="28"/>
          <w:szCs w:val="28"/>
        </w:rPr>
        <w:t xml:space="preserve">сь </w:t>
      </w:r>
      <w:r w:rsidR="001F399B" w:rsidRPr="00DC414F">
        <w:rPr>
          <w:rFonts w:cstheme="minorHAnsi"/>
          <w:sz w:val="28"/>
          <w:szCs w:val="28"/>
        </w:rPr>
        <w:t>работ</w:t>
      </w:r>
      <w:r w:rsidR="00CD4DD4" w:rsidRPr="00DC414F">
        <w:rPr>
          <w:rFonts w:cstheme="minorHAnsi"/>
          <w:sz w:val="28"/>
          <w:szCs w:val="28"/>
        </w:rPr>
        <w:t>ы</w:t>
      </w:r>
      <w:r w:rsidR="001F399B" w:rsidRPr="00DC414F">
        <w:rPr>
          <w:rFonts w:cstheme="minorHAnsi"/>
          <w:sz w:val="28"/>
          <w:szCs w:val="28"/>
        </w:rPr>
        <w:t xml:space="preserve"> по обрезке</w:t>
      </w:r>
      <w:r w:rsidR="00F4568F" w:rsidRPr="00DC414F">
        <w:rPr>
          <w:rFonts w:cstheme="minorHAnsi"/>
          <w:sz w:val="28"/>
          <w:szCs w:val="28"/>
        </w:rPr>
        <w:t xml:space="preserve"> деревьев и кустарников</w:t>
      </w:r>
      <w:r w:rsidR="00CD4DD4" w:rsidRPr="00DC414F">
        <w:rPr>
          <w:rFonts w:cstheme="minorHAnsi"/>
          <w:sz w:val="28"/>
          <w:szCs w:val="28"/>
        </w:rPr>
        <w:t xml:space="preserve">, </w:t>
      </w:r>
      <w:r w:rsidR="00F4568F" w:rsidRPr="00DC414F">
        <w:rPr>
          <w:rFonts w:cstheme="minorHAnsi"/>
          <w:sz w:val="28"/>
          <w:szCs w:val="28"/>
        </w:rPr>
        <w:t xml:space="preserve"> прополке и поливу растений</w:t>
      </w:r>
      <w:r w:rsidR="003B4B9B" w:rsidRPr="00DC414F">
        <w:rPr>
          <w:rFonts w:cstheme="minorHAnsi"/>
          <w:sz w:val="28"/>
          <w:szCs w:val="28"/>
        </w:rPr>
        <w:t>, озеленение и посадка растений</w:t>
      </w:r>
      <w:r w:rsidR="00E24648">
        <w:rPr>
          <w:rFonts w:cstheme="minorHAnsi"/>
          <w:sz w:val="28"/>
          <w:szCs w:val="28"/>
        </w:rPr>
        <w:t>, выполнено устройство защитного покрытия от сорняков на придомовой территории.</w:t>
      </w:r>
    </w:p>
    <w:p w:rsidR="003E7E25" w:rsidRPr="001F399B" w:rsidRDefault="003E7E25" w:rsidP="003E7E25">
      <w:pPr>
        <w:ind w:left="2694" w:hanging="1134"/>
        <w:rPr>
          <w:rFonts w:cstheme="minorHAnsi"/>
          <w:b/>
          <w:sz w:val="28"/>
          <w:szCs w:val="28"/>
        </w:rPr>
      </w:pPr>
      <w:r w:rsidRPr="001F399B">
        <w:rPr>
          <w:rFonts w:cstheme="minorHAnsi"/>
          <w:b/>
          <w:sz w:val="28"/>
          <w:szCs w:val="28"/>
        </w:rPr>
        <w:t xml:space="preserve">Финансовая деятельность по  обслуживанию дома:  </w:t>
      </w:r>
    </w:p>
    <w:p w:rsidR="006C4DD9" w:rsidRPr="003536A1" w:rsidRDefault="006C4DD9" w:rsidP="006C4D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D9" w:rsidRPr="003536A1" w:rsidRDefault="00CD3FCF" w:rsidP="006C4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b/>
          <w:sz w:val="24"/>
          <w:szCs w:val="24"/>
        </w:rPr>
        <w:t>П</w:t>
      </w:r>
      <w:r w:rsidR="006C4DD9" w:rsidRPr="003536A1">
        <w:rPr>
          <w:rFonts w:ascii="Times New Roman" w:hAnsi="Times New Roman" w:cs="Times New Roman"/>
          <w:b/>
          <w:sz w:val="24"/>
          <w:szCs w:val="24"/>
        </w:rPr>
        <w:t>оступило</w:t>
      </w:r>
      <w:r w:rsidR="006C4DD9" w:rsidRPr="003536A1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6C4DD9" w:rsidRPr="003536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13E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C4DD9" w:rsidRPr="003536A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613E8" w:rsidRPr="000613E8">
        <w:rPr>
          <w:rFonts w:ascii="Times New Roman" w:hAnsi="Times New Roman" w:cs="Times New Roman"/>
          <w:sz w:val="24"/>
          <w:szCs w:val="24"/>
        </w:rPr>
        <w:t>2</w:t>
      </w:r>
      <w:r w:rsidR="000B26EF">
        <w:rPr>
          <w:rFonts w:ascii="Times New Roman" w:hAnsi="Times New Roman" w:cs="Times New Roman"/>
          <w:sz w:val="24"/>
          <w:szCs w:val="24"/>
        </w:rPr>
        <w:t>9</w:t>
      </w:r>
      <w:r w:rsidR="006E57E7">
        <w:rPr>
          <w:rFonts w:ascii="Times New Roman" w:hAnsi="Times New Roman" w:cs="Times New Roman"/>
          <w:sz w:val="24"/>
          <w:szCs w:val="24"/>
        </w:rPr>
        <w:t>3</w:t>
      </w:r>
      <w:r w:rsidR="000B26EF">
        <w:rPr>
          <w:rFonts w:ascii="Times New Roman" w:hAnsi="Times New Roman" w:cs="Times New Roman"/>
          <w:sz w:val="24"/>
          <w:szCs w:val="24"/>
        </w:rPr>
        <w:t>1812</w:t>
      </w:r>
      <w:r w:rsidR="006C4DD9" w:rsidRPr="003536A1">
        <w:rPr>
          <w:rFonts w:ascii="Times New Roman" w:hAnsi="Times New Roman" w:cs="Times New Roman"/>
          <w:sz w:val="24"/>
          <w:szCs w:val="24"/>
        </w:rPr>
        <w:t>,00    рублей.</w:t>
      </w:r>
    </w:p>
    <w:p w:rsidR="00CD3FCF" w:rsidRPr="003536A1" w:rsidRDefault="00CD3FCF" w:rsidP="006C4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5EFF" w:rsidRDefault="003B4B9B" w:rsidP="00726C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b/>
          <w:sz w:val="24"/>
          <w:szCs w:val="24"/>
        </w:rPr>
        <w:t>Израсходовано</w:t>
      </w:r>
      <w:r w:rsidRPr="003536A1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271C35" w:rsidRPr="003536A1">
        <w:rPr>
          <w:rFonts w:ascii="Times New Roman" w:hAnsi="Times New Roman" w:cs="Times New Roman"/>
          <w:sz w:val="24"/>
          <w:szCs w:val="24"/>
        </w:rPr>
        <w:t xml:space="preserve"> </w:t>
      </w:r>
      <w:r w:rsidR="000613E8">
        <w:rPr>
          <w:rFonts w:ascii="Times New Roman" w:hAnsi="Times New Roman" w:cs="Times New Roman"/>
          <w:sz w:val="24"/>
          <w:szCs w:val="24"/>
        </w:rPr>
        <w:t xml:space="preserve"> </w:t>
      </w:r>
      <w:r w:rsidR="00271C35" w:rsidRPr="003536A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71C35" w:rsidRDefault="002B5EFF" w:rsidP="00726C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смете                                                             </w:t>
      </w:r>
      <w:r w:rsidR="00271C35" w:rsidRPr="003536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2629245</w:t>
      </w:r>
      <w:r w:rsidR="00271C35" w:rsidRPr="003536A1">
        <w:rPr>
          <w:rFonts w:ascii="Times New Roman" w:hAnsi="Times New Roman" w:cs="Times New Roman"/>
          <w:b/>
          <w:sz w:val="24"/>
          <w:szCs w:val="24"/>
        </w:rPr>
        <w:t>,</w:t>
      </w:r>
      <w:r w:rsidR="00271C35" w:rsidRPr="003536A1">
        <w:rPr>
          <w:rFonts w:ascii="Times New Roman" w:hAnsi="Times New Roman" w:cs="Times New Roman"/>
          <w:sz w:val="24"/>
          <w:szCs w:val="24"/>
        </w:rPr>
        <w:t xml:space="preserve">00 рублей. </w:t>
      </w:r>
    </w:p>
    <w:p w:rsidR="003536A1" w:rsidRPr="003536A1" w:rsidRDefault="002B5EFF" w:rsidP="00726C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счет резервного фонда                                    -  439721,00 рублей</w:t>
      </w:r>
    </w:p>
    <w:p w:rsidR="001F399B" w:rsidRDefault="00FE1BB8" w:rsidP="00FE1BB8">
      <w:pPr>
        <w:pStyle w:val="a4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FE1BB8">
        <w:rPr>
          <w:rFonts w:asciiTheme="minorHAnsi" w:hAnsiTheme="minorHAnsi" w:cstheme="minorHAnsi"/>
          <w:sz w:val="28"/>
          <w:szCs w:val="28"/>
        </w:rPr>
        <w:t xml:space="preserve">   </w:t>
      </w:r>
      <w:r w:rsidR="000F75CB" w:rsidRPr="00B90FF5">
        <w:rPr>
          <w:rFonts w:asciiTheme="minorHAnsi" w:hAnsiTheme="minorHAnsi" w:cstheme="minorHAnsi"/>
          <w:sz w:val="28"/>
          <w:szCs w:val="28"/>
        </w:rPr>
        <w:t xml:space="preserve">Финансовое состояние предприятия в целом удовлетворительное. </w:t>
      </w:r>
      <w:r w:rsidR="000F75CB" w:rsidRPr="00B90FF5">
        <w:rPr>
          <w:rFonts w:asciiTheme="minorHAnsi" w:hAnsiTheme="minorHAnsi" w:cstheme="minorHAnsi"/>
          <w:sz w:val="28"/>
          <w:szCs w:val="28"/>
        </w:rPr>
        <w:br/>
        <w:t xml:space="preserve">Услуги оказываются предприятием в рамках заключенных договоров на обслуживание, </w:t>
      </w:r>
      <w:r w:rsidR="007939D9" w:rsidRPr="00B90FF5">
        <w:rPr>
          <w:rFonts w:asciiTheme="minorHAnsi" w:hAnsiTheme="minorHAnsi" w:cstheme="minorHAnsi"/>
          <w:sz w:val="28"/>
          <w:szCs w:val="28"/>
        </w:rPr>
        <w:t xml:space="preserve">материалы, инвентарь, моющие средства </w:t>
      </w:r>
      <w:r w:rsidR="000F75CB" w:rsidRPr="00B90FF5">
        <w:rPr>
          <w:rFonts w:asciiTheme="minorHAnsi" w:hAnsiTheme="minorHAnsi" w:cstheme="minorHAnsi"/>
          <w:sz w:val="28"/>
          <w:szCs w:val="28"/>
        </w:rPr>
        <w:t xml:space="preserve"> приобретается согласно представленным документам </w:t>
      </w:r>
      <w:r w:rsidR="00783F30">
        <w:rPr>
          <w:rFonts w:asciiTheme="minorHAnsi" w:hAnsiTheme="minorHAnsi" w:cstheme="minorHAnsi"/>
          <w:sz w:val="28"/>
          <w:szCs w:val="28"/>
        </w:rPr>
        <w:t>при</w:t>
      </w:r>
      <w:r w:rsidR="000F75CB" w:rsidRPr="00B90FF5">
        <w:rPr>
          <w:rFonts w:asciiTheme="minorHAnsi" w:hAnsiTheme="minorHAnsi" w:cstheme="minorHAnsi"/>
          <w:sz w:val="28"/>
          <w:szCs w:val="28"/>
        </w:rPr>
        <w:t xml:space="preserve"> их необходимост</w:t>
      </w:r>
      <w:r w:rsidR="00783F30">
        <w:rPr>
          <w:rFonts w:asciiTheme="minorHAnsi" w:hAnsiTheme="minorHAnsi" w:cstheme="minorHAnsi"/>
          <w:sz w:val="28"/>
          <w:szCs w:val="28"/>
        </w:rPr>
        <w:t>и</w:t>
      </w:r>
      <w:r w:rsidR="00CD3FCF">
        <w:rPr>
          <w:rFonts w:asciiTheme="minorHAnsi" w:hAnsiTheme="minorHAnsi" w:cstheme="minorHAnsi"/>
          <w:sz w:val="28"/>
          <w:szCs w:val="28"/>
        </w:rPr>
        <w:t>.</w:t>
      </w:r>
    </w:p>
    <w:p w:rsidR="00860CAC" w:rsidRPr="00F84327" w:rsidRDefault="009F17B9" w:rsidP="00860CA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E63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0CAC" w:rsidRPr="00F8432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п.3 ст.148 ЖК РФ составление сметы доходов и расходов входит в обязанности правления ТСЖ. Смета ТСЖ на год утверждается общим собранием, что позволяет установить размер ежемесячных членских взносов для каждого собственника помещения. </w:t>
      </w:r>
    </w:p>
    <w:p w:rsidR="00860CAC" w:rsidRPr="00F84327" w:rsidRDefault="00860CAC" w:rsidP="00860CA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84327">
        <w:rPr>
          <w:rFonts w:ascii="Times New Roman" w:hAnsi="Times New Roman" w:cs="Times New Roman"/>
          <w:sz w:val="28"/>
          <w:szCs w:val="28"/>
        </w:rPr>
        <w:t>По  утвержденной смете 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26EF">
        <w:rPr>
          <w:rFonts w:ascii="Times New Roman" w:hAnsi="Times New Roman" w:cs="Times New Roman"/>
          <w:sz w:val="28"/>
          <w:szCs w:val="28"/>
        </w:rPr>
        <w:t>2</w:t>
      </w:r>
      <w:r w:rsidRPr="00F84327">
        <w:rPr>
          <w:rFonts w:ascii="Times New Roman" w:hAnsi="Times New Roman" w:cs="Times New Roman"/>
          <w:sz w:val="28"/>
          <w:szCs w:val="28"/>
        </w:rPr>
        <w:t xml:space="preserve"> год общим собранием членов ТСЖ «Интернациональное»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27">
        <w:rPr>
          <w:rFonts w:ascii="Times New Roman" w:hAnsi="Times New Roman" w:cs="Times New Roman"/>
          <w:sz w:val="28"/>
          <w:szCs w:val="28"/>
        </w:rPr>
        <w:t xml:space="preserve"> планировалось   израсходовать:</w:t>
      </w:r>
    </w:p>
    <w:p w:rsidR="00860CAC" w:rsidRPr="00F84327" w:rsidRDefault="00860CAC" w:rsidP="00860C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0CAC" w:rsidRDefault="00860CAC" w:rsidP="00860C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на содержание и обслуживание дома в размере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C253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2630916</w:t>
      </w:r>
      <w:r w:rsidRPr="002C2539">
        <w:rPr>
          <w:rFonts w:ascii="Times New Roman" w:hAnsi="Times New Roman" w:cs="Times New Roman"/>
          <w:sz w:val="26"/>
          <w:szCs w:val="26"/>
        </w:rPr>
        <w:t xml:space="preserve">,00 рублей. </w:t>
      </w:r>
    </w:p>
    <w:p w:rsidR="00860CAC" w:rsidRDefault="00860CAC" w:rsidP="00860C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2C2539">
        <w:rPr>
          <w:rFonts w:ascii="Times New Roman" w:hAnsi="Times New Roman" w:cs="Times New Roman"/>
          <w:sz w:val="26"/>
          <w:szCs w:val="26"/>
        </w:rPr>
        <w:t>актические затраты составили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2C2539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>26</w:t>
      </w:r>
      <w:r w:rsidR="000B26EF">
        <w:rPr>
          <w:rFonts w:ascii="Times New Roman" w:hAnsi="Times New Roman" w:cs="Times New Roman"/>
          <w:sz w:val="26"/>
          <w:szCs w:val="26"/>
        </w:rPr>
        <w:t>29245</w:t>
      </w:r>
      <w:r w:rsidRPr="002C2539">
        <w:rPr>
          <w:rFonts w:ascii="Times New Roman" w:hAnsi="Times New Roman" w:cs="Times New Roman"/>
          <w:sz w:val="26"/>
          <w:szCs w:val="26"/>
        </w:rPr>
        <w:t xml:space="preserve">,00 рублей.  </w:t>
      </w:r>
    </w:p>
    <w:p w:rsidR="00860CAC" w:rsidRDefault="00860CAC" w:rsidP="00860C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60CAC" w:rsidRDefault="00860CAC" w:rsidP="00860C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646"/>
        <w:gridCol w:w="884"/>
        <w:gridCol w:w="816"/>
        <w:gridCol w:w="1415"/>
        <w:gridCol w:w="280"/>
        <w:gridCol w:w="271"/>
        <w:gridCol w:w="1528"/>
        <w:gridCol w:w="1532"/>
        <w:gridCol w:w="1668"/>
        <w:gridCol w:w="1160"/>
      </w:tblGrid>
      <w:tr w:rsidR="00860CAC" w:rsidRPr="00685004" w:rsidTr="00FE1BB8">
        <w:trPr>
          <w:trHeight w:val="46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CAC" w:rsidRPr="00685004" w:rsidRDefault="00860CAC" w:rsidP="002B5E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Исполнение  сметы  доходов и  расходов за 202</w:t>
            </w:r>
            <w:r w:rsidR="002B5EF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68500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465"/>
        </w:trPr>
        <w:tc>
          <w:tcPr>
            <w:tcW w:w="7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ТСЖ   "Интернациональное"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36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6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 статей  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месяц    (</w:t>
            </w:r>
            <w:proofErr w:type="spellStart"/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 смете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0CAC" w:rsidRPr="00685004" w:rsidTr="00FE1BB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0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Доходы: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Членские взносы за  содержание общего имущества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219243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2630916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0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Расходы: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 xml:space="preserve">Общедомовые нужды   (электроэнергия)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1A38BE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45188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573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573E86">
              <w:rPr>
                <w:rFonts w:ascii="Calibri" w:eastAsia="Times New Roman" w:hAnsi="Calibri" w:cs="Calibri"/>
                <w:color w:val="000000"/>
                <w:lang w:eastAsia="ru-RU"/>
              </w:rPr>
              <w:t>42256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0B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0B26EF">
              <w:rPr>
                <w:rFonts w:ascii="Calibri" w:eastAsia="Times New Roman" w:hAnsi="Calibri" w:cs="Calibri"/>
                <w:color w:val="000000"/>
                <w:lang w:eastAsia="ru-RU"/>
              </w:rPr>
              <w:t>48613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Обслуживание лифта и системы диспетчеризации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7850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94200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573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573E86">
              <w:rPr>
                <w:rFonts w:ascii="Calibri" w:eastAsia="Times New Roman" w:hAnsi="Calibri" w:cs="Calibri"/>
                <w:color w:val="000000"/>
                <w:lang w:eastAsia="ru-RU"/>
              </w:rPr>
              <w:t>4200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 xml:space="preserve">Годовая аттестация лифта в </w:t>
            </w:r>
            <w:proofErr w:type="spellStart"/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Ростехнадзоре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10200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0B26EF" w:rsidP="00573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2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Обслуживание пожарной сигнализации дома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96000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573E86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  <w:r w:rsidR="00860CAC"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Услуги банка и почты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24000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573E86" w:rsidP="000B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B26EF">
              <w:rPr>
                <w:rFonts w:ascii="Calibri" w:eastAsia="Times New Roman" w:hAnsi="Calibri" w:cs="Calibri"/>
                <w:color w:val="000000"/>
                <w:lang w:eastAsia="ru-RU"/>
              </w:rPr>
              <w:t>4584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Обслуживание сайтов (ТСЖ, ГИС ЖКХ)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18000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0B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B26EF">
              <w:rPr>
                <w:rFonts w:ascii="Calibri" w:eastAsia="Times New Roman" w:hAnsi="Calibri" w:cs="Calibri"/>
                <w:color w:val="000000"/>
                <w:lang w:eastAsia="ru-RU"/>
              </w:rPr>
              <w:t>8420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Расходы за исполнение трудовых функций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77000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924000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924000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3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1A38BE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30464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573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73E86">
              <w:rPr>
                <w:rFonts w:ascii="Calibri" w:eastAsia="Times New Roman" w:hAnsi="Calibri" w:cs="Calibri"/>
                <w:color w:val="000000"/>
                <w:lang w:eastAsia="ru-RU"/>
              </w:rPr>
              <w:t>65568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0B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73E86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  <w:r w:rsidR="000B26E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Содержание охраны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37000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444000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0B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0B26E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54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Прочие расходы (хоз.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инвентарь, моющие средства для уборки, связь, озеленение,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канцелярские расходы)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27600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0B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B26EF">
              <w:rPr>
                <w:rFonts w:ascii="Calibri" w:eastAsia="Times New Roman" w:hAnsi="Calibri" w:cs="Calibri"/>
                <w:color w:val="000000"/>
                <w:lang w:eastAsia="ru-RU"/>
              </w:rPr>
              <w:t>4947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109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Текущий ремонт и обслуживание технического оборудования и системы электроснабжения (лампы, электромонтажные материалы, замки, петли, покраска ограждения, обслуживание кондиционеров)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1A38BE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7091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573E86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85092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AC" w:rsidRPr="00685004" w:rsidRDefault="000B26EF" w:rsidP="00573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78854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40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 по смете: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219243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2630916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0B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0B2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29245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0CAC" w:rsidRPr="00685004" w:rsidTr="00FE1BB8">
        <w:trPr>
          <w:trHeight w:val="5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Сметные расходы на 1 </w:t>
            </w:r>
            <w:proofErr w:type="spellStart"/>
            <w:r w:rsidRPr="00685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685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площади жилых и нежилых помещений в месяц (5226,3 кв</w:t>
            </w:r>
            <w:r w:rsidR="009E63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6850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50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41,95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685004" w:rsidRDefault="00860CAC" w:rsidP="00FE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685004" w:rsidRDefault="00860CAC" w:rsidP="00FE1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860CAC" w:rsidRDefault="00860CAC" w:rsidP="00860C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60CAC" w:rsidRDefault="00860CAC" w:rsidP="00860C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60CAC" w:rsidRDefault="00860CAC" w:rsidP="00860C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84327">
        <w:rPr>
          <w:rFonts w:ascii="Times New Roman" w:hAnsi="Times New Roman" w:cs="Times New Roman"/>
          <w:sz w:val="28"/>
          <w:szCs w:val="28"/>
        </w:rPr>
        <w:t xml:space="preserve"> расходовании денежных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2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84327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27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F84327">
        <w:rPr>
          <w:rFonts w:ascii="Times New Roman" w:hAnsi="Times New Roman" w:cs="Times New Roman"/>
          <w:sz w:val="28"/>
          <w:szCs w:val="28"/>
        </w:rPr>
        <w:t xml:space="preserve">авление ТСЖ придерживалось   </w:t>
      </w:r>
    </w:p>
    <w:p w:rsidR="00860CAC" w:rsidRPr="00F84327" w:rsidRDefault="00860CAC" w:rsidP="0086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27">
        <w:rPr>
          <w:rFonts w:ascii="Times New Roman" w:hAnsi="Times New Roman" w:cs="Times New Roman"/>
          <w:sz w:val="28"/>
          <w:szCs w:val="28"/>
        </w:rPr>
        <w:t xml:space="preserve"> установленной сметы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4327">
        <w:rPr>
          <w:rFonts w:ascii="Times New Roman" w:hAnsi="Times New Roman" w:cs="Times New Roman"/>
          <w:sz w:val="28"/>
          <w:szCs w:val="28"/>
        </w:rPr>
        <w:t xml:space="preserve"> исходя из потребностей по содержанию и эксплуатации общего   имущества. Все расходы подтверждены счетами, платежными поручениями и товарными накладными.</w:t>
      </w:r>
    </w:p>
    <w:p w:rsidR="00860CAC" w:rsidRPr="00F84327" w:rsidRDefault="00860CAC" w:rsidP="00860CA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41626" w:rsidRDefault="00860CAC" w:rsidP="00D1724F">
      <w:pPr>
        <w:pStyle w:val="a4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Правление рассмотрело финансовые итоги года и вносит следующее предложение по смете доходов и расходов на утверждение общим собранием членов ТСЖ «Интернациональное».</w:t>
      </w:r>
    </w:p>
    <w:tbl>
      <w:tblPr>
        <w:tblW w:w="10048" w:type="dxa"/>
        <w:tblInd w:w="93" w:type="dxa"/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1268"/>
        <w:gridCol w:w="1054"/>
        <w:gridCol w:w="952"/>
        <w:gridCol w:w="1797"/>
        <w:gridCol w:w="2139"/>
        <w:gridCol w:w="222"/>
        <w:gridCol w:w="222"/>
        <w:gridCol w:w="14"/>
      </w:tblGrid>
      <w:tr w:rsidR="00860CAC" w:rsidRPr="00860CAC" w:rsidTr="00493104">
        <w:trPr>
          <w:gridAfter w:val="1"/>
          <w:wAfter w:w="14" w:type="dxa"/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Смета  доходов и  расходов</w:t>
            </w:r>
          </w:p>
        </w:tc>
      </w:tr>
      <w:tr w:rsidR="00860CAC" w:rsidRPr="00860CAC" w:rsidTr="00493104">
        <w:trPr>
          <w:trHeight w:val="46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Товарищества собственников жилья "Интернациональное"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CAC" w:rsidRPr="00860CAC" w:rsidTr="0049310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0B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  202</w:t>
            </w:r>
            <w:r w:rsidR="000B2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0B26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CAC" w:rsidRPr="00860CAC" w:rsidTr="00A84644">
        <w:trPr>
          <w:trHeight w:val="32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 статей  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месяц    (</w:t>
            </w:r>
            <w:proofErr w:type="spellStart"/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год   (руб.)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EE6" w:rsidRPr="00860CAC" w:rsidTr="00E44EE6">
        <w:trPr>
          <w:trHeight w:val="615"/>
        </w:trPr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E44EE6" w:rsidRPr="00860CAC" w:rsidRDefault="00E44EE6" w:rsidP="0086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Доходы: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CAC" w:rsidRPr="00860CAC" w:rsidTr="00E44EE6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Членские взносы за  содержание общего имущества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C" w:rsidRPr="00860CAC" w:rsidRDefault="00E44EE6" w:rsidP="00257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82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57B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860CAC" w:rsidRDefault="00E44EE6" w:rsidP="00257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57B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73368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EE6" w:rsidRPr="00860CAC" w:rsidTr="00F778D8">
        <w:trPr>
          <w:trHeight w:val="60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E44EE6" w:rsidRPr="00860CAC" w:rsidRDefault="00E44EE6" w:rsidP="0086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Расходы: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CAC" w:rsidRPr="00860CAC" w:rsidTr="0049310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Общедомовые нужды   (электроэнергия)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6A1BBE" w:rsidP="00257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257BB3">
              <w:rPr>
                <w:rFonts w:ascii="Calibri" w:eastAsia="Times New Roman" w:hAnsi="Calibri" w:cs="Calibri"/>
                <w:color w:val="000000"/>
                <w:lang w:eastAsia="ru-RU"/>
              </w:rPr>
              <w:t>0300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860CAC" w:rsidRDefault="006A1BBE" w:rsidP="00257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257BB3">
              <w:rPr>
                <w:rFonts w:ascii="Calibri" w:eastAsia="Times New Roman" w:hAnsi="Calibri" w:cs="Calibri"/>
                <w:color w:val="000000"/>
                <w:lang w:eastAsia="ru-RU"/>
              </w:rPr>
              <w:t>03600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98" w:rsidRPr="00860CAC" w:rsidTr="00FE607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Обслуживание лифта и системы диспетчеризации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>7850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698" w:rsidRPr="00860CAC" w:rsidRDefault="00D51698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>94200</w:t>
            </w:r>
          </w:p>
        </w:tc>
        <w:tc>
          <w:tcPr>
            <w:tcW w:w="222" w:type="dxa"/>
            <w:vMerge w:val="restart"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98" w:rsidRPr="00860CAC" w:rsidTr="00FE607E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Годовая аттестация лифта в </w:t>
            </w:r>
            <w:proofErr w:type="spellStart"/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Ростехнадзоре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698" w:rsidRPr="00860CAC" w:rsidRDefault="00D51698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>10200</w:t>
            </w: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98" w:rsidRPr="00860CAC" w:rsidTr="00D51698">
        <w:trPr>
          <w:gridAfter w:val="5"/>
          <w:wAfter w:w="4394" w:type="dxa"/>
        </w:trPr>
        <w:tc>
          <w:tcPr>
            <w:tcW w:w="565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1698" w:rsidRPr="00860CAC" w:rsidRDefault="00D51698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860CAC" w:rsidRPr="00860CAC" w:rsidTr="00B22231">
        <w:trPr>
          <w:trHeight w:val="44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Обслуживание пожарной сигнализации дома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>96000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698" w:rsidRPr="00860CAC" w:rsidTr="00B22231">
        <w:trPr>
          <w:trHeight w:val="4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98" w:rsidRPr="00860CAC" w:rsidRDefault="00D51698" w:rsidP="00B22231">
            <w:pPr>
              <w:spacing w:after="0" w:line="240" w:lineRule="auto"/>
              <w:ind w:right="-578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Услуги банка и 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почты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  <w:p w:rsidR="00D51698" w:rsidRPr="00860CAC" w:rsidRDefault="00D51698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698" w:rsidRPr="00860CAC" w:rsidRDefault="00D51698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>24000</w:t>
            </w:r>
          </w:p>
        </w:tc>
        <w:tc>
          <w:tcPr>
            <w:tcW w:w="222" w:type="dxa"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51698" w:rsidRPr="00860CAC" w:rsidRDefault="00D51698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CAC" w:rsidRPr="00860CAC" w:rsidTr="00E44EE6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Обслуживание сайтов (ТСЖ, ГИС ЖКХ)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D51698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860CAC" w:rsidRDefault="00D51698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10800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CAC" w:rsidRPr="00860CAC" w:rsidTr="00D07C8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Расходы за исполнение трудовых функций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6A1BBE" w:rsidP="00082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08251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082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08251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="006A1BBE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CAC" w:rsidRPr="00860CAC" w:rsidTr="00493104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CAC" w:rsidRPr="00860CAC" w:rsidRDefault="00860CAC" w:rsidP="00860CA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08251E" w:rsidP="00A0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33264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860CAC" w:rsidRDefault="00D51698" w:rsidP="00082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08251E">
              <w:rPr>
                <w:rFonts w:ascii="Calibri" w:eastAsia="Times New Roman" w:hAnsi="Calibri" w:cs="Calibri"/>
                <w:color w:val="000000"/>
                <w:lang w:eastAsia="ru-RU"/>
              </w:rPr>
              <w:t>99168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CAC" w:rsidRPr="00860CAC" w:rsidTr="0049310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B22231">
            <w:pPr>
              <w:spacing w:after="0" w:line="240" w:lineRule="auto"/>
              <w:ind w:right="-578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Содержание </w:t>
            </w:r>
            <w:r w:rsidR="00D5169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охраны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6A1BBE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AC" w:rsidRPr="00860CAC" w:rsidRDefault="006A1BBE" w:rsidP="00860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516000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CAC" w:rsidRPr="00860CAC" w:rsidTr="00493104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CAC" w:rsidRPr="00860CAC" w:rsidRDefault="00860CAC" w:rsidP="00696C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Прочие расходы (хоз</w:t>
            </w:r>
            <w:r w:rsidR="00F65DBC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. </w:t>
            </w: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инвентарь, моющие средства для уборки, связь, озеленение,</w:t>
            </w:r>
            <w:r w:rsidR="00696CE5">
              <w:rPr>
                <w:sz w:val="24"/>
                <w:szCs w:val="24"/>
              </w:rPr>
              <w:t xml:space="preserve"> </w:t>
            </w:r>
            <w:r w:rsidR="00F65DBC" w:rsidRPr="00F65DBC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="00696CE5">
              <w:rPr>
                <w:rFonts w:ascii="Arial Narrow" w:eastAsia="Times New Roman" w:hAnsi="Arial Narrow" w:cs="Calibri"/>
                <w:color w:val="000000"/>
                <w:lang w:eastAsia="ru-RU"/>
              </w:rPr>
              <w:t>уборка придомовой территории, к</w:t>
            </w: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анцелярские расходы)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08251E" w:rsidP="00D51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  <w:r w:rsidR="009E63DB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08251E" w:rsidP="00D51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57600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CAC" w:rsidRPr="00860CAC" w:rsidTr="00493104">
        <w:trPr>
          <w:trHeight w:val="12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860CAC">
              <w:rPr>
                <w:rFonts w:ascii="Arial Narrow" w:eastAsia="Times New Roman" w:hAnsi="Arial Narrow" w:cs="Calibri"/>
                <w:color w:val="000000"/>
                <w:lang w:eastAsia="ru-RU"/>
              </w:rPr>
              <w:t>Текущий ремонт и обслуживание технического оборудования и системы электроснабжения (лампы, электромонтажные материалы, замки, петли, покраска ограждения, обслуживание кондиционеров)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A02AF3" w:rsidP="00082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08251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08251E" w:rsidP="00A0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37800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CAC" w:rsidRPr="00860CAC" w:rsidTr="00E44EE6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 по смете: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257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82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57B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CAC" w:rsidRPr="00860CAC" w:rsidRDefault="00860CAC" w:rsidP="00257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82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57B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73368</w:t>
            </w:r>
          </w:p>
        </w:tc>
        <w:tc>
          <w:tcPr>
            <w:tcW w:w="222" w:type="dxa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60CAC" w:rsidRPr="00860CAC" w:rsidRDefault="00860CAC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EE6" w:rsidRPr="00860CAC" w:rsidTr="00D83E9E">
        <w:trPr>
          <w:trHeight w:val="7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EE6" w:rsidRPr="00860CAC" w:rsidRDefault="00E44EE6" w:rsidP="00860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EE6" w:rsidRPr="00860CAC" w:rsidRDefault="00E44EE6" w:rsidP="00B04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Сметные расходы на 1 кв.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 площади жилых и нежилых помещений в месяц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5257,98</w:t>
            </w: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EE6" w:rsidRPr="00E44EE6" w:rsidRDefault="00E44EE6" w:rsidP="00860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4E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E44EE6" w:rsidRPr="00E44EE6" w:rsidRDefault="0008251E" w:rsidP="00257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7B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57B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2" w:type="dxa"/>
            <w:vAlign w:val="center"/>
            <w:hideMark/>
          </w:tcPr>
          <w:p w:rsidR="00E44EE6" w:rsidRPr="00E44EE6" w:rsidRDefault="00E44EE6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44EE6" w:rsidRPr="00860CAC" w:rsidRDefault="00E44EE6" w:rsidP="0086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F30" w:rsidRDefault="00132975" w:rsidP="007939D9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B90FF5">
        <w:rPr>
          <w:rFonts w:asciiTheme="minorHAnsi" w:hAnsiTheme="minorHAnsi" w:cstheme="minorHAnsi"/>
          <w:sz w:val="28"/>
          <w:szCs w:val="28"/>
        </w:rPr>
        <w:t xml:space="preserve">Правление </w:t>
      </w:r>
      <w:r w:rsidR="00860CAC">
        <w:rPr>
          <w:rFonts w:asciiTheme="minorHAnsi" w:hAnsiTheme="minorHAnsi" w:cstheme="minorHAnsi"/>
          <w:sz w:val="28"/>
          <w:szCs w:val="28"/>
        </w:rPr>
        <w:t>выражает</w:t>
      </w:r>
      <w:r w:rsidRPr="00B90FF5">
        <w:rPr>
          <w:rFonts w:asciiTheme="minorHAnsi" w:hAnsiTheme="minorHAnsi" w:cstheme="minorHAnsi"/>
          <w:sz w:val="28"/>
          <w:szCs w:val="28"/>
        </w:rPr>
        <w:t xml:space="preserve"> благодарность всем собственникам и квартиросъемщикам, которые поддерживали и поддерживают правление ТСЖ в его деятельности, кто предлагает свою помощь,  кто вовремя и регулярно оплачивает ЖКУ.</w:t>
      </w:r>
    </w:p>
    <w:p w:rsidR="000F75CB" w:rsidRPr="00783F30" w:rsidRDefault="00132975" w:rsidP="007939D9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83F30">
        <w:rPr>
          <w:rFonts w:asciiTheme="minorHAnsi" w:hAnsiTheme="minorHAnsi" w:cstheme="minorHAnsi"/>
          <w:b/>
          <w:sz w:val="28"/>
          <w:szCs w:val="28"/>
        </w:rPr>
        <w:t xml:space="preserve">  Спасибо</w:t>
      </w:r>
      <w:r w:rsidR="007939D9" w:rsidRPr="00783F30">
        <w:rPr>
          <w:rFonts w:asciiTheme="minorHAnsi" w:hAnsiTheme="minorHAnsi" w:cstheme="minorHAnsi"/>
          <w:b/>
          <w:sz w:val="28"/>
          <w:szCs w:val="28"/>
        </w:rPr>
        <w:t>!</w:t>
      </w:r>
    </w:p>
    <w:p w:rsidR="00505DDF" w:rsidRDefault="00505DDF" w:rsidP="007939D9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:rsidR="007939D9" w:rsidRPr="00B90FF5" w:rsidRDefault="007939D9" w:rsidP="007939D9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  <w:r w:rsidRPr="00B90FF5">
        <w:rPr>
          <w:rFonts w:asciiTheme="minorHAnsi" w:hAnsiTheme="minorHAnsi" w:cstheme="minorHAnsi"/>
          <w:sz w:val="28"/>
          <w:szCs w:val="28"/>
        </w:rPr>
        <w:t xml:space="preserve">Председатель Правления:     </w:t>
      </w:r>
      <w:r w:rsidR="00C41DF8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Pr="00B90FF5">
        <w:rPr>
          <w:rFonts w:asciiTheme="minorHAnsi" w:hAnsiTheme="minorHAnsi" w:cstheme="minorHAnsi"/>
          <w:sz w:val="28"/>
          <w:szCs w:val="28"/>
        </w:rPr>
        <w:t xml:space="preserve"> Игумнов Сергей Александрович</w:t>
      </w:r>
    </w:p>
    <w:p w:rsidR="007939D9" w:rsidRPr="00B90FF5" w:rsidRDefault="009B2D19" w:rsidP="007939D9">
      <w:pPr>
        <w:ind w:firstLine="66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 xml:space="preserve">Члены Правления:                </w:t>
      </w:r>
      <w:r w:rsidR="00C41DF8">
        <w:rPr>
          <w:rFonts w:cstheme="minorHAnsi"/>
          <w:sz w:val="28"/>
          <w:szCs w:val="28"/>
        </w:rPr>
        <w:t xml:space="preserve">                            </w:t>
      </w:r>
      <w:r w:rsidRPr="00B90FF5">
        <w:rPr>
          <w:rFonts w:cstheme="minorHAnsi"/>
          <w:sz w:val="28"/>
          <w:szCs w:val="28"/>
        </w:rPr>
        <w:t xml:space="preserve"> Баева Надежда Александровна                                                              </w:t>
      </w:r>
    </w:p>
    <w:p w:rsidR="009B2D19" w:rsidRPr="00B90FF5" w:rsidRDefault="007939D9" w:rsidP="009B2D19">
      <w:pPr>
        <w:tabs>
          <w:tab w:val="left" w:pos="3630"/>
        </w:tabs>
        <w:ind w:firstLine="66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 xml:space="preserve"> </w:t>
      </w:r>
      <w:r w:rsidR="009B2D19" w:rsidRPr="00B90FF5">
        <w:rPr>
          <w:rFonts w:cstheme="minorHAnsi"/>
          <w:sz w:val="28"/>
          <w:szCs w:val="28"/>
        </w:rPr>
        <w:tab/>
      </w:r>
      <w:r w:rsidR="00C41DF8">
        <w:rPr>
          <w:rFonts w:cstheme="minorHAnsi"/>
          <w:sz w:val="28"/>
          <w:szCs w:val="28"/>
        </w:rPr>
        <w:t xml:space="preserve">                        </w:t>
      </w:r>
      <w:proofErr w:type="spellStart"/>
      <w:r w:rsidR="009B2D19" w:rsidRPr="00B90FF5">
        <w:rPr>
          <w:rFonts w:cstheme="minorHAnsi"/>
          <w:sz w:val="28"/>
          <w:szCs w:val="28"/>
        </w:rPr>
        <w:t>Валяс</w:t>
      </w:r>
      <w:proofErr w:type="spellEnd"/>
      <w:r w:rsidR="009B2D19" w:rsidRPr="00B90FF5">
        <w:rPr>
          <w:rFonts w:cstheme="minorHAnsi"/>
          <w:sz w:val="28"/>
          <w:szCs w:val="28"/>
        </w:rPr>
        <w:t xml:space="preserve"> Наталья Ивановна</w:t>
      </w:r>
    </w:p>
    <w:p w:rsidR="00132975" w:rsidRPr="00E62E78" w:rsidRDefault="009B2D19" w:rsidP="00D13D0E">
      <w:pPr>
        <w:ind w:firstLine="66"/>
        <w:jc w:val="both"/>
        <w:rPr>
          <w:sz w:val="24"/>
          <w:szCs w:val="24"/>
        </w:rPr>
      </w:pPr>
      <w:r w:rsidRPr="00B90FF5">
        <w:rPr>
          <w:rFonts w:cstheme="minorHAnsi"/>
          <w:sz w:val="28"/>
          <w:szCs w:val="28"/>
        </w:rPr>
        <w:t xml:space="preserve">                                                </w:t>
      </w:r>
      <w:r w:rsidR="00C41DF8">
        <w:rPr>
          <w:rFonts w:cstheme="minorHAnsi"/>
          <w:sz w:val="28"/>
          <w:szCs w:val="28"/>
        </w:rPr>
        <w:t xml:space="preserve">                                 </w:t>
      </w:r>
      <w:proofErr w:type="spellStart"/>
      <w:r w:rsidR="00504A4E">
        <w:rPr>
          <w:rFonts w:cstheme="minorHAnsi"/>
          <w:sz w:val="28"/>
          <w:szCs w:val="28"/>
        </w:rPr>
        <w:t>Елтавская</w:t>
      </w:r>
      <w:proofErr w:type="spellEnd"/>
      <w:r w:rsidR="00504A4E">
        <w:rPr>
          <w:rFonts w:cstheme="minorHAnsi"/>
          <w:sz w:val="28"/>
          <w:szCs w:val="28"/>
        </w:rPr>
        <w:t xml:space="preserve"> </w:t>
      </w:r>
      <w:r w:rsidR="00FF424B">
        <w:rPr>
          <w:rFonts w:cstheme="minorHAnsi"/>
          <w:sz w:val="28"/>
          <w:szCs w:val="28"/>
        </w:rPr>
        <w:t xml:space="preserve"> </w:t>
      </w:r>
      <w:r w:rsidR="00504A4E">
        <w:rPr>
          <w:rFonts w:cstheme="minorHAnsi"/>
          <w:sz w:val="28"/>
          <w:szCs w:val="28"/>
        </w:rPr>
        <w:t>Диана Илларионовна</w:t>
      </w:r>
    </w:p>
    <w:p w:rsidR="0052728B" w:rsidRDefault="000F75CB" w:rsidP="007F6384">
      <w:pPr>
        <w:ind w:left="-1134"/>
        <w:jc w:val="both"/>
      </w:pPr>
      <w:r>
        <w:rPr>
          <w:sz w:val="24"/>
          <w:szCs w:val="24"/>
        </w:rPr>
        <w:t xml:space="preserve">  </w:t>
      </w:r>
    </w:p>
    <w:p w:rsidR="0022646B" w:rsidRDefault="0022646B" w:rsidP="0052728B"/>
    <w:p w:rsidR="0022646B" w:rsidRDefault="0022646B" w:rsidP="0052728B"/>
    <w:p w:rsidR="0052728B" w:rsidRDefault="0052728B" w:rsidP="0052728B"/>
    <w:p w:rsidR="0052728B" w:rsidRPr="0052728B" w:rsidRDefault="0052728B" w:rsidP="0052728B"/>
    <w:sectPr w:rsidR="0052728B" w:rsidRPr="0052728B" w:rsidSect="00783F30">
      <w:footerReference w:type="default" r:id="rId9"/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E1" w:rsidRDefault="00A155E1" w:rsidP="00720AFE">
      <w:pPr>
        <w:spacing w:after="0" w:line="240" w:lineRule="auto"/>
      </w:pPr>
      <w:r>
        <w:separator/>
      </w:r>
    </w:p>
  </w:endnote>
  <w:endnote w:type="continuationSeparator" w:id="0">
    <w:p w:rsidR="00A155E1" w:rsidRDefault="00A155E1" w:rsidP="0072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Arial Narrow">
    <w:altName w:val="Liberation Sans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40561"/>
      <w:docPartObj>
        <w:docPartGallery w:val="Page Numbers (Bottom of Page)"/>
        <w:docPartUnique/>
      </w:docPartObj>
    </w:sdtPr>
    <w:sdtEndPr/>
    <w:sdtContent>
      <w:p w:rsidR="00FE1BB8" w:rsidRDefault="00FE1BB8" w:rsidP="00783F30">
        <w:pPr>
          <w:pStyle w:val="aa"/>
          <w:tabs>
            <w:tab w:val="left" w:pos="8430"/>
            <w:tab w:val="right" w:pos="10063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6C52">
          <w:rPr>
            <w:noProof/>
          </w:rPr>
          <w:t>5</w:t>
        </w:r>
        <w:r>
          <w:fldChar w:fldCharType="end"/>
        </w:r>
      </w:p>
    </w:sdtContent>
  </w:sdt>
  <w:p w:rsidR="00FE1BB8" w:rsidRDefault="00FE1BB8" w:rsidP="00F607A4">
    <w:pPr>
      <w:pStyle w:val="a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E1" w:rsidRDefault="00A155E1" w:rsidP="00720AFE">
      <w:pPr>
        <w:spacing w:after="0" w:line="240" w:lineRule="auto"/>
      </w:pPr>
      <w:r>
        <w:separator/>
      </w:r>
    </w:p>
  </w:footnote>
  <w:footnote w:type="continuationSeparator" w:id="0">
    <w:p w:rsidR="00A155E1" w:rsidRDefault="00A155E1" w:rsidP="0072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232"/>
    <w:multiLevelType w:val="hybridMultilevel"/>
    <w:tmpl w:val="A9DC0584"/>
    <w:lvl w:ilvl="0" w:tplc="CB5E77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0023E9"/>
    <w:multiLevelType w:val="singleLevel"/>
    <w:tmpl w:val="B4EC6A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27D6D9E"/>
    <w:multiLevelType w:val="hybridMultilevel"/>
    <w:tmpl w:val="821863A8"/>
    <w:lvl w:ilvl="0" w:tplc="6DC47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7CE3"/>
    <w:multiLevelType w:val="hybridMultilevel"/>
    <w:tmpl w:val="C6508578"/>
    <w:lvl w:ilvl="0" w:tplc="EA3E0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6241E3"/>
    <w:multiLevelType w:val="hybridMultilevel"/>
    <w:tmpl w:val="32A8E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E0DB7"/>
    <w:multiLevelType w:val="hybridMultilevel"/>
    <w:tmpl w:val="2696BB5C"/>
    <w:lvl w:ilvl="0" w:tplc="DCAC2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B"/>
    <w:rsid w:val="0000192A"/>
    <w:rsid w:val="0000557A"/>
    <w:rsid w:val="000448EA"/>
    <w:rsid w:val="000613E8"/>
    <w:rsid w:val="0006203A"/>
    <w:rsid w:val="000770F5"/>
    <w:rsid w:val="0008251E"/>
    <w:rsid w:val="00090569"/>
    <w:rsid w:val="000B26EF"/>
    <w:rsid w:val="000C76D4"/>
    <w:rsid w:val="000F75CB"/>
    <w:rsid w:val="001025F5"/>
    <w:rsid w:val="001166F1"/>
    <w:rsid w:val="00132975"/>
    <w:rsid w:val="001416A6"/>
    <w:rsid w:val="001479FC"/>
    <w:rsid w:val="00160FB8"/>
    <w:rsid w:val="0016113F"/>
    <w:rsid w:val="0019695A"/>
    <w:rsid w:val="001A38BE"/>
    <w:rsid w:val="001C1AA9"/>
    <w:rsid w:val="001D49F1"/>
    <w:rsid w:val="001F12F1"/>
    <w:rsid w:val="001F399B"/>
    <w:rsid w:val="001F44DA"/>
    <w:rsid w:val="0022646B"/>
    <w:rsid w:val="0023626C"/>
    <w:rsid w:val="00245900"/>
    <w:rsid w:val="00246101"/>
    <w:rsid w:val="002507E6"/>
    <w:rsid w:val="00251FDA"/>
    <w:rsid w:val="00252135"/>
    <w:rsid w:val="00257BB3"/>
    <w:rsid w:val="00271C35"/>
    <w:rsid w:val="00271F22"/>
    <w:rsid w:val="0028143E"/>
    <w:rsid w:val="002B5EFF"/>
    <w:rsid w:val="002C0879"/>
    <w:rsid w:val="002E1818"/>
    <w:rsid w:val="002F1BEB"/>
    <w:rsid w:val="003536A1"/>
    <w:rsid w:val="0036035B"/>
    <w:rsid w:val="00367592"/>
    <w:rsid w:val="00371E23"/>
    <w:rsid w:val="0038601F"/>
    <w:rsid w:val="003908CB"/>
    <w:rsid w:val="00395A01"/>
    <w:rsid w:val="003A2F22"/>
    <w:rsid w:val="003B4B9B"/>
    <w:rsid w:val="003E536C"/>
    <w:rsid w:val="003E7697"/>
    <w:rsid w:val="003E7E25"/>
    <w:rsid w:val="003F36EC"/>
    <w:rsid w:val="00414BCB"/>
    <w:rsid w:val="00447EC7"/>
    <w:rsid w:val="004515F7"/>
    <w:rsid w:val="004657CB"/>
    <w:rsid w:val="00466EF7"/>
    <w:rsid w:val="00471E50"/>
    <w:rsid w:val="00477546"/>
    <w:rsid w:val="00486ED6"/>
    <w:rsid w:val="0049243E"/>
    <w:rsid w:val="004925A5"/>
    <w:rsid w:val="00493104"/>
    <w:rsid w:val="0049735C"/>
    <w:rsid w:val="004B1B5B"/>
    <w:rsid w:val="004B5DD6"/>
    <w:rsid w:val="004C0B38"/>
    <w:rsid w:val="004C55F3"/>
    <w:rsid w:val="004C7A41"/>
    <w:rsid w:val="004D3B1F"/>
    <w:rsid w:val="004E2CB3"/>
    <w:rsid w:val="004E6DAD"/>
    <w:rsid w:val="00504A4E"/>
    <w:rsid w:val="00505DDF"/>
    <w:rsid w:val="0052192D"/>
    <w:rsid w:val="0052728B"/>
    <w:rsid w:val="00531451"/>
    <w:rsid w:val="00565AFB"/>
    <w:rsid w:val="00573C20"/>
    <w:rsid w:val="00573E86"/>
    <w:rsid w:val="0058425D"/>
    <w:rsid w:val="005947AA"/>
    <w:rsid w:val="005C2180"/>
    <w:rsid w:val="005D12DB"/>
    <w:rsid w:val="005D3652"/>
    <w:rsid w:val="005D4580"/>
    <w:rsid w:val="005D55CC"/>
    <w:rsid w:val="005E32A1"/>
    <w:rsid w:val="005F4B8B"/>
    <w:rsid w:val="00624825"/>
    <w:rsid w:val="00641626"/>
    <w:rsid w:val="006537B2"/>
    <w:rsid w:val="00681CA6"/>
    <w:rsid w:val="00691FA6"/>
    <w:rsid w:val="00696CE5"/>
    <w:rsid w:val="006A1BBE"/>
    <w:rsid w:val="006C4DD9"/>
    <w:rsid w:val="006E033B"/>
    <w:rsid w:val="006E5068"/>
    <w:rsid w:val="006E57E7"/>
    <w:rsid w:val="00720AFE"/>
    <w:rsid w:val="00726CF2"/>
    <w:rsid w:val="00734DA3"/>
    <w:rsid w:val="0074320B"/>
    <w:rsid w:val="00745FCE"/>
    <w:rsid w:val="00754258"/>
    <w:rsid w:val="00783F30"/>
    <w:rsid w:val="007939D9"/>
    <w:rsid w:val="007A090D"/>
    <w:rsid w:val="007A0A8A"/>
    <w:rsid w:val="007A4E07"/>
    <w:rsid w:val="007C3EC0"/>
    <w:rsid w:val="007C4092"/>
    <w:rsid w:val="007E3A4E"/>
    <w:rsid w:val="007F6384"/>
    <w:rsid w:val="00804EC1"/>
    <w:rsid w:val="0080665F"/>
    <w:rsid w:val="00820BF8"/>
    <w:rsid w:val="00822B74"/>
    <w:rsid w:val="00825D4C"/>
    <w:rsid w:val="00840CC4"/>
    <w:rsid w:val="008515A3"/>
    <w:rsid w:val="00851CF6"/>
    <w:rsid w:val="00853753"/>
    <w:rsid w:val="008567BF"/>
    <w:rsid w:val="0085753E"/>
    <w:rsid w:val="00860CAC"/>
    <w:rsid w:val="00873261"/>
    <w:rsid w:val="00873541"/>
    <w:rsid w:val="0089778C"/>
    <w:rsid w:val="008A6FB2"/>
    <w:rsid w:val="008B67E5"/>
    <w:rsid w:val="008C5183"/>
    <w:rsid w:val="008D3020"/>
    <w:rsid w:val="009036EB"/>
    <w:rsid w:val="0090794C"/>
    <w:rsid w:val="00912600"/>
    <w:rsid w:val="00915CD4"/>
    <w:rsid w:val="0091707D"/>
    <w:rsid w:val="00956DD5"/>
    <w:rsid w:val="00957666"/>
    <w:rsid w:val="00962298"/>
    <w:rsid w:val="0098036C"/>
    <w:rsid w:val="009B2D19"/>
    <w:rsid w:val="009E63DB"/>
    <w:rsid w:val="009F17B9"/>
    <w:rsid w:val="00A02AF3"/>
    <w:rsid w:val="00A03980"/>
    <w:rsid w:val="00A10293"/>
    <w:rsid w:val="00A155E1"/>
    <w:rsid w:val="00A26C52"/>
    <w:rsid w:val="00A34B2B"/>
    <w:rsid w:val="00A368D9"/>
    <w:rsid w:val="00A55148"/>
    <w:rsid w:val="00A731A3"/>
    <w:rsid w:val="00A845CF"/>
    <w:rsid w:val="00A84644"/>
    <w:rsid w:val="00AA12B2"/>
    <w:rsid w:val="00AA6064"/>
    <w:rsid w:val="00AB1B42"/>
    <w:rsid w:val="00AC0A6C"/>
    <w:rsid w:val="00AC415B"/>
    <w:rsid w:val="00AE013A"/>
    <w:rsid w:val="00AF6A88"/>
    <w:rsid w:val="00B04338"/>
    <w:rsid w:val="00B059B2"/>
    <w:rsid w:val="00B05C36"/>
    <w:rsid w:val="00B16E88"/>
    <w:rsid w:val="00B22231"/>
    <w:rsid w:val="00B24BE3"/>
    <w:rsid w:val="00B34883"/>
    <w:rsid w:val="00B351CB"/>
    <w:rsid w:val="00B55C43"/>
    <w:rsid w:val="00B77B62"/>
    <w:rsid w:val="00B90FF5"/>
    <w:rsid w:val="00BC75C8"/>
    <w:rsid w:val="00BE197D"/>
    <w:rsid w:val="00BE2B0C"/>
    <w:rsid w:val="00BE633B"/>
    <w:rsid w:val="00BE75C4"/>
    <w:rsid w:val="00BF1633"/>
    <w:rsid w:val="00C032D4"/>
    <w:rsid w:val="00C119F8"/>
    <w:rsid w:val="00C41DF8"/>
    <w:rsid w:val="00C6407E"/>
    <w:rsid w:val="00C90370"/>
    <w:rsid w:val="00CC2F3C"/>
    <w:rsid w:val="00CC73AD"/>
    <w:rsid w:val="00CD0F9F"/>
    <w:rsid w:val="00CD39E2"/>
    <w:rsid w:val="00CD3FCF"/>
    <w:rsid w:val="00CD4938"/>
    <w:rsid w:val="00CD4DD4"/>
    <w:rsid w:val="00CF0C59"/>
    <w:rsid w:val="00CF4786"/>
    <w:rsid w:val="00D02C4D"/>
    <w:rsid w:val="00D07C84"/>
    <w:rsid w:val="00D13D0E"/>
    <w:rsid w:val="00D1724F"/>
    <w:rsid w:val="00D51698"/>
    <w:rsid w:val="00D6274F"/>
    <w:rsid w:val="00D67F51"/>
    <w:rsid w:val="00DC414F"/>
    <w:rsid w:val="00DD437E"/>
    <w:rsid w:val="00DF2DE1"/>
    <w:rsid w:val="00E17487"/>
    <w:rsid w:val="00E20799"/>
    <w:rsid w:val="00E23DB1"/>
    <w:rsid w:val="00E24648"/>
    <w:rsid w:val="00E44EE6"/>
    <w:rsid w:val="00E62B67"/>
    <w:rsid w:val="00E659C3"/>
    <w:rsid w:val="00E753EB"/>
    <w:rsid w:val="00E9290E"/>
    <w:rsid w:val="00EB0CA9"/>
    <w:rsid w:val="00EC3744"/>
    <w:rsid w:val="00ED191B"/>
    <w:rsid w:val="00EE710F"/>
    <w:rsid w:val="00EF77C5"/>
    <w:rsid w:val="00F34111"/>
    <w:rsid w:val="00F4568F"/>
    <w:rsid w:val="00F47BE4"/>
    <w:rsid w:val="00F602D4"/>
    <w:rsid w:val="00F607A4"/>
    <w:rsid w:val="00F65DBC"/>
    <w:rsid w:val="00F71FB8"/>
    <w:rsid w:val="00F81635"/>
    <w:rsid w:val="00FA0D88"/>
    <w:rsid w:val="00FA1562"/>
    <w:rsid w:val="00FB081A"/>
    <w:rsid w:val="00FE1BB8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ст"/>
    <w:qFormat/>
    <w:rsid w:val="000F75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7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11">
    <w:name w:val="title11"/>
    <w:basedOn w:val="a0"/>
    <w:rsid w:val="000F75CB"/>
    <w:rPr>
      <w:color w:val="084CA4"/>
      <w:sz w:val="34"/>
      <w:szCs w:val="34"/>
    </w:rPr>
  </w:style>
  <w:style w:type="character" w:styleId="a5">
    <w:name w:val="Hyperlink"/>
    <w:uiPriority w:val="99"/>
    <w:semiHidden/>
    <w:unhideWhenUsed/>
    <w:rsid w:val="00132975"/>
    <w:rPr>
      <w:color w:val="0000FF"/>
      <w:u w:val="single"/>
    </w:rPr>
  </w:style>
  <w:style w:type="paragraph" w:customStyle="1" w:styleId="nospacing">
    <w:name w:val="nospacing"/>
    <w:basedOn w:val="a"/>
    <w:rsid w:val="0013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31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542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AFE"/>
  </w:style>
  <w:style w:type="paragraph" w:styleId="aa">
    <w:name w:val="footer"/>
    <w:basedOn w:val="a"/>
    <w:link w:val="ab"/>
    <w:uiPriority w:val="99"/>
    <w:unhideWhenUsed/>
    <w:rsid w:val="0072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AFE"/>
  </w:style>
  <w:style w:type="paragraph" w:styleId="ac">
    <w:name w:val="Balloon Text"/>
    <w:basedOn w:val="a"/>
    <w:link w:val="ad"/>
    <w:uiPriority w:val="99"/>
    <w:semiHidden/>
    <w:unhideWhenUsed/>
    <w:rsid w:val="005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ст"/>
    <w:qFormat/>
    <w:rsid w:val="000F75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7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11">
    <w:name w:val="title11"/>
    <w:basedOn w:val="a0"/>
    <w:rsid w:val="000F75CB"/>
    <w:rPr>
      <w:color w:val="084CA4"/>
      <w:sz w:val="34"/>
      <w:szCs w:val="34"/>
    </w:rPr>
  </w:style>
  <w:style w:type="character" w:styleId="a5">
    <w:name w:val="Hyperlink"/>
    <w:uiPriority w:val="99"/>
    <w:semiHidden/>
    <w:unhideWhenUsed/>
    <w:rsid w:val="00132975"/>
    <w:rPr>
      <w:color w:val="0000FF"/>
      <w:u w:val="single"/>
    </w:rPr>
  </w:style>
  <w:style w:type="paragraph" w:customStyle="1" w:styleId="nospacing">
    <w:name w:val="nospacing"/>
    <w:basedOn w:val="a"/>
    <w:rsid w:val="0013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31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542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AFE"/>
  </w:style>
  <w:style w:type="paragraph" w:styleId="aa">
    <w:name w:val="footer"/>
    <w:basedOn w:val="a"/>
    <w:link w:val="ab"/>
    <w:uiPriority w:val="99"/>
    <w:unhideWhenUsed/>
    <w:rsid w:val="0072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AFE"/>
  </w:style>
  <w:style w:type="paragraph" w:styleId="ac">
    <w:name w:val="Balloon Text"/>
    <w:basedOn w:val="a"/>
    <w:link w:val="ad"/>
    <w:uiPriority w:val="99"/>
    <w:semiHidden/>
    <w:unhideWhenUsed/>
    <w:rsid w:val="005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8595-3636-4AD8-9D1F-25708001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91</cp:revision>
  <cp:lastPrinted>2023-06-12T07:23:00Z</cp:lastPrinted>
  <dcterms:created xsi:type="dcterms:W3CDTF">2018-09-11T17:11:00Z</dcterms:created>
  <dcterms:modified xsi:type="dcterms:W3CDTF">2023-06-12T07:25:00Z</dcterms:modified>
</cp:coreProperties>
</file>